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270" w:rsidRPr="002F6576" w:rsidRDefault="00556270" w:rsidP="002F6576">
      <w:pPr>
        <w:pStyle w:val="22"/>
        <w:spacing w:line="400" w:lineRule="exact"/>
        <w:jc w:val="both"/>
        <w:rPr>
          <w:rFonts w:hAnsi="標楷體"/>
          <w:b/>
          <w:szCs w:val="28"/>
        </w:rPr>
      </w:pPr>
      <w:r w:rsidRPr="002F6576">
        <w:rPr>
          <w:rFonts w:hAnsi="標楷體" w:hint="eastAsia"/>
          <w:b/>
          <w:szCs w:val="28"/>
        </w:rPr>
        <w:t>乙方經營管理應遵守規範及罰則之補充說明書</w:t>
      </w:r>
      <w:r w:rsidR="00441145" w:rsidRPr="002F6576">
        <w:rPr>
          <w:rFonts w:hAnsi="標楷體" w:hint="eastAsia"/>
          <w:b/>
          <w:szCs w:val="28"/>
        </w:rPr>
        <w:t>(契約書第9條及第</w:t>
      </w:r>
      <w:r w:rsidR="003C4976" w:rsidRPr="002F6576">
        <w:rPr>
          <w:rFonts w:hAnsi="標楷體" w:hint="eastAsia"/>
          <w:b/>
          <w:szCs w:val="28"/>
        </w:rPr>
        <w:t>20</w:t>
      </w:r>
      <w:r w:rsidR="00441145" w:rsidRPr="002F6576">
        <w:rPr>
          <w:rFonts w:hAnsi="標楷體" w:hint="eastAsia"/>
          <w:b/>
          <w:szCs w:val="28"/>
        </w:rPr>
        <w:t>條附件)</w:t>
      </w:r>
    </w:p>
    <w:p w:rsidR="00AC205C" w:rsidRPr="002F6576" w:rsidRDefault="00AC205C" w:rsidP="002F6576">
      <w:pPr>
        <w:pStyle w:val="22"/>
        <w:numPr>
          <w:ilvl w:val="0"/>
          <w:numId w:val="27"/>
        </w:numPr>
        <w:spacing w:line="400" w:lineRule="exact"/>
        <w:jc w:val="both"/>
        <w:rPr>
          <w:rFonts w:hAnsi="標楷體"/>
          <w:sz w:val="24"/>
          <w:szCs w:val="24"/>
        </w:rPr>
      </w:pPr>
      <w:r w:rsidRPr="002F6576">
        <w:rPr>
          <w:rFonts w:hAnsi="標楷體" w:hint="eastAsia"/>
          <w:sz w:val="24"/>
          <w:szCs w:val="24"/>
        </w:rPr>
        <w:t>本契約內規定事項及所定辦理期限</w:t>
      </w:r>
      <w:r w:rsidRPr="002F6576">
        <w:rPr>
          <w:rFonts w:hAnsi="標楷體" w:hint="eastAsia"/>
          <w:color w:val="000000"/>
          <w:sz w:val="24"/>
          <w:szCs w:val="24"/>
        </w:rPr>
        <w:t>，</w:t>
      </w:r>
      <w:r w:rsidRPr="002F6576">
        <w:rPr>
          <w:rFonts w:hAnsi="標楷體" w:hint="eastAsia"/>
          <w:color w:val="FF0000"/>
          <w:sz w:val="24"/>
          <w:szCs w:val="24"/>
        </w:rPr>
        <w:t>除為甲方之因素，或有不可抗力之事由</w:t>
      </w:r>
      <w:r w:rsidR="00201F7D" w:rsidRPr="002F6576">
        <w:rPr>
          <w:rFonts w:hAnsi="標楷體" w:hint="eastAsia"/>
          <w:color w:val="FF0000"/>
          <w:sz w:val="24"/>
          <w:szCs w:val="24"/>
        </w:rPr>
        <w:t>，且經甲方同意</w:t>
      </w:r>
      <w:r w:rsidRPr="002F6576">
        <w:rPr>
          <w:rFonts w:hAnsi="標楷體" w:hint="eastAsia"/>
          <w:color w:val="FF0000"/>
          <w:sz w:val="24"/>
          <w:szCs w:val="24"/>
        </w:rPr>
        <w:t>外</w:t>
      </w:r>
      <w:r w:rsidRPr="002F6576">
        <w:rPr>
          <w:rFonts w:hAnsi="標楷體" w:hint="eastAsia"/>
          <w:color w:val="000000"/>
          <w:sz w:val="24"/>
          <w:szCs w:val="24"/>
        </w:rPr>
        <w:t>，</w:t>
      </w:r>
      <w:proofErr w:type="gramStart"/>
      <w:r w:rsidRPr="002F6576">
        <w:rPr>
          <w:rFonts w:hAnsi="標楷體" w:hint="eastAsia"/>
          <w:color w:val="000000"/>
          <w:sz w:val="24"/>
          <w:szCs w:val="24"/>
        </w:rPr>
        <w:t>其餘乙方逾約定</w:t>
      </w:r>
      <w:proofErr w:type="gramEnd"/>
      <w:r w:rsidRPr="002F6576">
        <w:rPr>
          <w:rFonts w:hAnsi="標楷體" w:hint="eastAsia"/>
          <w:color w:val="000000"/>
          <w:sz w:val="24"/>
          <w:szCs w:val="24"/>
        </w:rPr>
        <w:t>期限完成者，應依逾期之日數（不足1日以1日計）按日給付新臺幣</w:t>
      </w:r>
      <w:r w:rsidR="00FA6D41" w:rsidRPr="002F6576">
        <w:rPr>
          <w:rFonts w:hAnsi="標楷體" w:hint="eastAsia"/>
          <w:sz w:val="24"/>
          <w:szCs w:val="24"/>
        </w:rPr>
        <w:t>10,000</w:t>
      </w:r>
      <w:r w:rsidRPr="002F6576">
        <w:rPr>
          <w:rFonts w:hAnsi="標楷體" w:hint="eastAsia"/>
          <w:color w:val="000000"/>
          <w:sz w:val="24"/>
          <w:szCs w:val="24"/>
        </w:rPr>
        <w:t>元整之</w:t>
      </w:r>
      <w:proofErr w:type="gramStart"/>
      <w:r w:rsidRPr="002F6576">
        <w:rPr>
          <w:rFonts w:hAnsi="標楷體" w:hint="eastAsia"/>
          <w:color w:val="000000"/>
          <w:sz w:val="24"/>
          <w:szCs w:val="24"/>
        </w:rPr>
        <w:t>違約金予甲方</w:t>
      </w:r>
      <w:proofErr w:type="gramEnd"/>
      <w:r w:rsidRPr="002F6576">
        <w:rPr>
          <w:rFonts w:hAnsi="標楷體" w:hint="eastAsia"/>
          <w:color w:val="000000"/>
          <w:sz w:val="24"/>
          <w:szCs w:val="24"/>
        </w:rPr>
        <w:t>，經通知乙方限期繳交違約金，屆期未繳交者，按日依該項罰則規定連續處罰。</w:t>
      </w:r>
    </w:p>
    <w:p w:rsidR="0061293A" w:rsidRPr="002F6576" w:rsidRDefault="00226660" w:rsidP="002F6576">
      <w:pPr>
        <w:pStyle w:val="22"/>
        <w:numPr>
          <w:ilvl w:val="0"/>
          <w:numId w:val="27"/>
        </w:numPr>
        <w:spacing w:line="400" w:lineRule="exact"/>
        <w:jc w:val="both"/>
        <w:rPr>
          <w:rFonts w:hAnsi="標楷體"/>
          <w:sz w:val="24"/>
          <w:szCs w:val="24"/>
        </w:rPr>
      </w:pPr>
      <w:r w:rsidRPr="002F6576">
        <w:rPr>
          <w:rFonts w:hAnsi="標楷體" w:hint="eastAsia"/>
          <w:color w:val="FF0000"/>
          <w:sz w:val="24"/>
          <w:szCs w:val="24"/>
        </w:rPr>
        <w:t>本市場未</w:t>
      </w:r>
      <w:r w:rsidR="0022348B" w:rsidRPr="002F6576">
        <w:rPr>
          <w:rFonts w:hAnsi="標楷體" w:hint="eastAsia"/>
          <w:color w:val="FF0000"/>
          <w:sz w:val="24"/>
          <w:szCs w:val="24"/>
        </w:rPr>
        <w:t>依</w:t>
      </w:r>
      <w:r w:rsidR="000419DC" w:rsidRPr="002F6576">
        <w:rPr>
          <w:rFonts w:hAnsi="標楷體" w:hint="eastAsia"/>
          <w:color w:val="FF0000"/>
          <w:sz w:val="24"/>
          <w:szCs w:val="24"/>
        </w:rPr>
        <w:t>投標須知或契約書之規定</w:t>
      </w:r>
      <w:r w:rsidR="0061293A" w:rsidRPr="002F6576">
        <w:rPr>
          <w:rFonts w:hAnsi="標楷體" w:hint="eastAsia"/>
          <w:color w:val="FF0000"/>
          <w:sz w:val="24"/>
          <w:szCs w:val="24"/>
        </w:rPr>
        <w:t>使用</w:t>
      </w:r>
      <w:r w:rsidR="00E34D9C" w:rsidRPr="002F6576">
        <w:rPr>
          <w:rFonts w:hAnsi="標楷體" w:hint="eastAsia"/>
          <w:sz w:val="24"/>
          <w:szCs w:val="24"/>
        </w:rPr>
        <w:t>；</w:t>
      </w:r>
      <w:r w:rsidR="0061293A" w:rsidRPr="002F6576">
        <w:rPr>
          <w:rFonts w:hAnsi="標楷體" w:hint="eastAsia"/>
          <w:sz w:val="24"/>
          <w:szCs w:val="24"/>
        </w:rPr>
        <w:t>經甲方發現，甲</w:t>
      </w:r>
      <w:proofErr w:type="gramStart"/>
      <w:r w:rsidR="0061293A" w:rsidRPr="002F6576">
        <w:rPr>
          <w:rFonts w:hAnsi="標楷體" w:hint="eastAsia"/>
          <w:sz w:val="24"/>
          <w:szCs w:val="24"/>
        </w:rPr>
        <w:t>方得罰以</w:t>
      </w:r>
      <w:proofErr w:type="gramEnd"/>
      <w:r w:rsidR="0061293A" w:rsidRPr="002F6576">
        <w:rPr>
          <w:rFonts w:hAnsi="標楷體" w:hint="eastAsia"/>
          <w:sz w:val="24"/>
          <w:szCs w:val="24"/>
        </w:rPr>
        <w:t>新臺幣5,000元整並要求乙方立即改善，若</w:t>
      </w:r>
      <w:proofErr w:type="gramStart"/>
      <w:r w:rsidR="0061293A" w:rsidRPr="002F6576">
        <w:rPr>
          <w:rFonts w:hAnsi="標楷體" w:hint="eastAsia"/>
          <w:sz w:val="24"/>
          <w:szCs w:val="24"/>
        </w:rPr>
        <w:t>不</w:t>
      </w:r>
      <w:proofErr w:type="gramEnd"/>
      <w:r w:rsidR="0061293A" w:rsidRPr="002F6576">
        <w:rPr>
          <w:rFonts w:hAnsi="標楷體" w:hint="eastAsia"/>
          <w:sz w:val="24"/>
          <w:szCs w:val="24"/>
        </w:rPr>
        <w:t>立即改善，應按日處以新臺幣</w:t>
      </w:r>
      <w:r w:rsidR="00CE7A53" w:rsidRPr="002F6576">
        <w:rPr>
          <w:rFonts w:hAnsi="標楷體" w:hint="eastAsia"/>
          <w:sz w:val="24"/>
          <w:szCs w:val="24"/>
        </w:rPr>
        <w:t>10,000</w:t>
      </w:r>
      <w:r w:rsidR="00FA6D41" w:rsidRPr="002F6576">
        <w:rPr>
          <w:rFonts w:hAnsi="標楷體" w:hint="eastAsia"/>
          <w:sz w:val="24"/>
          <w:szCs w:val="24"/>
        </w:rPr>
        <w:t>元</w:t>
      </w:r>
      <w:r w:rsidR="0061293A" w:rsidRPr="002F6576">
        <w:rPr>
          <w:rFonts w:hAnsi="標楷體" w:hint="eastAsia"/>
          <w:sz w:val="24"/>
          <w:szCs w:val="24"/>
        </w:rPr>
        <w:t>整之</w:t>
      </w:r>
      <w:proofErr w:type="gramStart"/>
      <w:r w:rsidR="0061293A" w:rsidRPr="002F6576">
        <w:rPr>
          <w:rFonts w:hAnsi="標楷體" w:hint="eastAsia"/>
          <w:sz w:val="24"/>
          <w:szCs w:val="24"/>
        </w:rPr>
        <w:t>違約金至乙方</w:t>
      </w:r>
      <w:proofErr w:type="gramEnd"/>
      <w:r w:rsidR="0061293A" w:rsidRPr="002F6576">
        <w:rPr>
          <w:rFonts w:hAnsi="標楷體" w:hint="eastAsia"/>
          <w:sz w:val="24"/>
          <w:szCs w:val="24"/>
        </w:rPr>
        <w:t>改善完成為止。</w:t>
      </w:r>
    </w:p>
    <w:p w:rsidR="0061293A" w:rsidRPr="002F6576" w:rsidRDefault="0061293A" w:rsidP="002F6576">
      <w:pPr>
        <w:pStyle w:val="22"/>
        <w:numPr>
          <w:ilvl w:val="0"/>
          <w:numId w:val="27"/>
        </w:numPr>
        <w:spacing w:line="400" w:lineRule="exact"/>
        <w:jc w:val="both"/>
        <w:rPr>
          <w:rFonts w:hAnsi="標楷體"/>
          <w:sz w:val="24"/>
          <w:szCs w:val="24"/>
        </w:rPr>
      </w:pPr>
      <w:r w:rsidRPr="002F6576">
        <w:rPr>
          <w:rFonts w:hAnsi="標楷體" w:hint="eastAsia"/>
          <w:sz w:val="24"/>
          <w:szCs w:val="24"/>
        </w:rPr>
        <w:t>乙方應至少派遣具有</w:t>
      </w:r>
      <w:r w:rsidR="00226660" w:rsidRPr="002F6576">
        <w:rPr>
          <w:rFonts w:hAnsi="標楷體" w:hint="eastAsia"/>
          <w:sz w:val="24"/>
          <w:szCs w:val="24"/>
        </w:rPr>
        <w:t>主管層級</w:t>
      </w:r>
      <w:r w:rsidRPr="002F6576">
        <w:rPr>
          <w:rFonts w:hAnsi="標楷體" w:hint="eastAsia"/>
          <w:sz w:val="24"/>
          <w:szCs w:val="24"/>
        </w:rPr>
        <w:t>之管理人員1名以上常駐本營業場所，並將營業期間營業場所之作業人員</w:t>
      </w:r>
      <w:r w:rsidRPr="002F6576">
        <w:rPr>
          <w:rFonts w:hAnsi="標楷體"/>
          <w:sz w:val="24"/>
          <w:szCs w:val="24"/>
        </w:rPr>
        <w:t>(</w:t>
      </w:r>
      <w:r w:rsidRPr="002F6576">
        <w:rPr>
          <w:rFonts w:hAnsi="標楷體" w:hint="eastAsia"/>
          <w:sz w:val="24"/>
          <w:szCs w:val="24"/>
        </w:rPr>
        <w:t>如店長</w:t>
      </w:r>
      <w:r w:rsidR="00226660" w:rsidRPr="002F6576">
        <w:rPr>
          <w:rFonts w:hAnsi="標楷體" w:hint="eastAsia"/>
          <w:sz w:val="24"/>
          <w:szCs w:val="24"/>
        </w:rPr>
        <w:t>或副店長</w:t>
      </w:r>
      <w:r w:rsidRPr="002F6576">
        <w:rPr>
          <w:rFonts w:hAnsi="標楷體" w:hint="eastAsia"/>
          <w:sz w:val="24"/>
          <w:szCs w:val="24"/>
        </w:rPr>
        <w:t>等</w:t>
      </w:r>
      <w:r w:rsidRPr="002F6576">
        <w:rPr>
          <w:rFonts w:hAnsi="標楷體"/>
          <w:sz w:val="24"/>
          <w:szCs w:val="24"/>
        </w:rPr>
        <w:t>)</w:t>
      </w:r>
      <w:r w:rsidRPr="002F6576">
        <w:rPr>
          <w:rFonts w:hAnsi="標楷體" w:hint="eastAsia"/>
          <w:sz w:val="24"/>
          <w:szCs w:val="24"/>
        </w:rPr>
        <w:t>及緊急聯絡人等人員之姓名、職稱、電話等資料造冊，於正式營業日後30日內寄提報甲方備查，人員資料如有變動時，應將更新資料寄交甲方備查</w:t>
      </w:r>
      <w:r w:rsidR="00E34D9C" w:rsidRPr="002F6576">
        <w:rPr>
          <w:rFonts w:hAnsi="標楷體" w:hint="eastAsia"/>
          <w:sz w:val="24"/>
          <w:szCs w:val="24"/>
        </w:rPr>
        <w:t>；</w:t>
      </w:r>
      <w:r w:rsidRPr="002F6576">
        <w:rPr>
          <w:rFonts w:hAnsi="標楷體" w:hint="eastAsia"/>
          <w:sz w:val="24"/>
          <w:szCs w:val="24"/>
        </w:rPr>
        <w:t>如逾期，甲</w:t>
      </w:r>
      <w:proofErr w:type="gramStart"/>
      <w:r w:rsidRPr="002F6576">
        <w:rPr>
          <w:rFonts w:hAnsi="標楷體" w:hint="eastAsia"/>
          <w:sz w:val="24"/>
          <w:szCs w:val="24"/>
        </w:rPr>
        <w:t>方得罰以</w:t>
      </w:r>
      <w:proofErr w:type="gramEnd"/>
      <w:r w:rsidRPr="002F6576">
        <w:rPr>
          <w:rFonts w:hAnsi="標楷體" w:hint="eastAsia"/>
          <w:sz w:val="24"/>
          <w:szCs w:val="24"/>
        </w:rPr>
        <w:t>新臺幣5,000元整並要求乙方立即改善，若</w:t>
      </w:r>
      <w:proofErr w:type="gramStart"/>
      <w:r w:rsidRPr="002F6576">
        <w:rPr>
          <w:rFonts w:hAnsi="標楷體" w:hint="eastAsia"/>
          <w:sz w:val="24"/>
          <w:szCs w:val="24"/>
        </w:rPr>
        <w:t>不</w:t>
      </w:r>
      <w:proofErr w:type="gramEnd"/>
      <w:r w:rsidRPr="002F6576">
        <w:rPr>
          <w:rFonts w:hAnsi="標楷體" w:hint="eastAsia"/>
          <w:sz w:val="24"/>
          <w:szCs w:val="24"/>
        </w:rPr>
        <w:t>立即改善，應按日處以新臺幣</w:t>
      </w:r>
      <w:r w:rsidR="00CE7A53" w:rsidRPr="002F6576">
        <w:rPr>
          <w:rFonts w:hAnsi="標楷體" w:hint="eastAsia"/>
          <w:sz w:val="24"/>
          <w:szCs w:val="24"/>
        </w:rPr>
        <w:t>10,000</w:t>
      </w:r>
      <w:r w:rsidR="00FA6D41" w:rsidRPr="002F6576">
        <w:rPr>
          <w:rFonts w:hAnsi="標楷體" w:hint="eastAsia"/>
          <w:sz w:val="24"/>
          <w:szCs w:val="24"/>
        </w:rPr>
        <w:t>元</w:t>
      </w:r>
      <w:r w:rsidRPr="002F6576">
        <w:rPr>
          <w:rFonts w:hAnsi="標楷體" w:hint="eastAsia"/>
          <w:sz w:val="24"/>
          <w:szCs w:val="24"/>
        </w:rPr>
        <w:t>整之</w:t>
      </w:r>
      <w:proofErr w:type="gramStart"/>
      <w:r w:rsidRPr="002F6576">
        <w:rPr>
          <w:rFonts w:hAnsi="標楷體" w:hint="eastAsia"/>
          <w:sz w:val="24"/>
          <w:szCs w:val="24"/>
        </w:rPr>
        <w:t>違約金至乙方</w:t>
      </w:r>
      <w:proofErr w:type="gramEnd"/>
      <w:r w:rsidRPr="002F6576">
        <w:rPr>
          <w:rFonts w:hAnsi="標楷體" w:hint="eastAsia"/>
          <w:sz w:val="24"/>
          <w:szCs w:val="24"/>
        </w:rPr>
        <w:t>改善完成為止。</w:t>
      </w:r>
    </w:p>
    <w:p w:rsidR="0061293A" w:rsidRPr="002F6576" w:rsidRDefault="0061293A" w:rsidP="002F6576">
      <w:pPr>
        <w:pStyle w:val="22"/>
        <w:numPr>
          <w:ilvl w:val="0"/>
          <w:numId w:val="27"/>
        </w:numPr>
        <w:spacing w:line="400" w:lineRule="exact"/>
        <w:jc w:val="both"/>
        <w:rPr>
          <w:rFonts w:hAnsi="標楷體"/>
          <w:sz w:val="24"/>
          <w:szCs w:val="24"/>
        </w:rPr>
      </w:pPr>
      <w:r w:rsidRPr="002F6576">
        <w:rPr>
          <w:rFonts w:hAnsi="標楷體" w:hint="eastAsia"/>
          <w:color w:val="000000"/>
          <w:sz w:val="24"/>
          <w:szCs w:val="24"/>
        </w:rPr>
        <w:t>乙方對於貨品之經營，不得擺放任何形式種類之電子遊戲機、販賣檳榔或任何法定或約定之違禁品，並應隨時接受甲方業務主管之指導與查察，並應隨時提供營業詳實資料</w:t>
      </w:r>
      <w:r w:rsidR="00E34D9C" w:rsidRPr="002F6576">
        <w:rPr>
          <w:rFonts w:hAnsi="標楷體" w:hint="eastAsia"/>
          <w:sz w:val="24"/>
          <w:szCs w:val="24"/>
        </w:rPr>
        <w:t>；</w:t>
      </w:r>
      <w:r w:rsidRPr="002F6576">
        <w:rPr>
          <w:rFonts w:hAnsi="標楷體" w:hint="eastAsia"/>
          <w:color w:val="000000"/>
          <w:sz w:val="24"/>
          <w:szCs w:val="24"/>
        </w:rPr>
        <w:t>如有違反上開情形或拒絕甲方指導、查察及</w:t>
      </w:r>
      <w:r w:rsidR="004776A1" w:rsidRPr="002F6576">
        <w:rPr>
          <w:rFonts w:hAnsi="標楷體" w:hint="eastAsia"/>
          <w:color w:val="000000"/>
          <w:sz w:val="24"/>
          <w:szCs w:val="24"/>
        </w:rPr>
        <w:t>提供詳實資料，</w:t>
      </w:r>
      <w:r w:rsidR="004776A1" w:rsidRPr="002F6576">
        <w:rPr>
          <w:rFonts w:hAnsi="標楷體" w:hint="eastAsia"/>
          <w:sz w:val="24"/>
          <w:szCs w:val="24"/>
        </w:rPr>
        <w:t>甲</w:t>
      </w:r>
      <w:proofErr w:type="gramStart"/>
      <w:r w:rsidR="004776A1" w:rsidRPr="002F6576">
        <w:rPr>
          <w:rFonts w:hAnsi="標楷體" w:hint="eastAsia"/>
          <w:sz w:val="24"/>
          <w:szCs w:val="24"/>
        </w:rPr>
        <w:t>方得罰以</w:t>
      </w:r>
      <w:proofErr w:type="gramEnd"/>
      <w:r w:rsidR="004776A1" w:rsidRPr="002F6576">
        <w:rPr>
          <w:rFonts w:hAnsi="標楷體" w:hint="eastAsia"/>
          <w:sz w:val="24"/>
          <w:szCs w:val="24"/>
        </w:rPr>
        <w:t>新臺幣5,000元整並要求乙方立即改善，若</w:t>
      </w:r>
      <w:proofErr w:type="gramStart"/>
      <w:r w:rsidR="004776A1" w:rsidRPr="002F6576">
        <w:rPr>
          <w:rFonts w:hAnsi="標楷體" w:hint="eastAsia"/>
          <w:sz w:val="24"/>
          <w:szCs w:val="24"/>
        </w:rPr>
        <w:t>不</w:t>
      </w:r>
      <w:proofErr w:type="gramEnd"/>
      <w:r w:rsidR="004776A1" w:rsidRPr="002F6576">
        <w:rPr>
          <w:rFonts w:hAnsi="標楷體" w:hint="eastAsia"/>
          <w:sz w:val="24"/>
          <w:szCs w:val="24"/>
        </w:rPr>
        <w:t>立即改善，應按日處以新臺幣</w:t>
      </w:r>
      <w:r w:rsidR="00CE7A53" w:rsidRPr="002F6576">
        <w:rPr>
          <w:rFonts w:hAnsi="標楷體" w:hint="eastAsia"/>
          <w:sz w:val="24"/>
          <w:szCs w:val="24"/>
        </w:rPr>
        <w:t>10,000</w:t>
      </w:r>
      <w:r w:rsidR="00FA6D41" w:rsidRPr="002F6576">
        <w:rPr>
          <w:rFonts w:hAnsi="標楷體" w:hint="eastAsia"/>
          <w:sz w:val="24"/>
          <w:szCs w:val="24"/>
        </w:rPr>
        <w:t>元</w:t>
      </w:r>
      <w:r w:rsidR="004776A1" w:rsidRPr="002F6576">
        <w:rPr>
          <w:rFonts w:hAnsi="標楷體" w:hint="eastAsia"/>
          <w:sz w:val="24"/>
          <w:szCs w:val="24"/>
        </w:rPr>
        <w:t>整之</w:t>
      </w:r>
      <w:proofErr w:type="gramStart"/>
      <w:r w:rsidR="004776A1" w:rsidRPr="002F6576">
        <w:rPr>
          <w:rFonts w:hAnsi="標楷體" w:hint="eastAsia"/>
          <w:sz w:val="24"/>
          <w:szCs w:val="24"/>
        </w:rPr>
        <w:t>違約金至乙方</w:t>
      </w:r>
      <w:proofErr w:type="gramEnd"/>
      <w:r w:rsidR="004776A1" w:rsidRPr="002F6576">
        <w:rPr>
          <w:rFonts w:hAnsi="標楷體" w:hint="eastAsia"/>
          <w:sz w:val="24"/>
          <w:szCs w:val="24"/>
        </w:rPr>
        <w:t>改善完成為止。</w:t>
      </w:r>
    </w:p>
    <w:p w:rsidR="0061293A" w:rsidRPr="002F6576" w:rsidRDefault="0061293A" w:rsidP="002F6576">
      <w:pPr>
        <w:pStyle w:val="22"/>
        <w:numPr>
          <w:ilvl w:val="0"/>
          <w:numId w:val="27"/>
        </w:numPr>
        <w:spacing w:line="400" w:lineRule="exact"/>
        <w:jc w:val="both"/>
        <w:rPr>
          <w:rFonts w:hAnsi="標楷體"/>
          <w:sz w:val="24"/>
          <w:szCs w:val="24"/>
        </w:rPr>
      </w:pPr>
      <w:r w:rsidRPr="002F6576">
        <w:rPr>
          <w:rFonts w:hAnsi="標楷體" w:hint="eastAsia"/>
          <w:color w:val="000000"/>
          <w:sz w:val="24"/>
          <w:szCs w:val="24"/>
        </w:rPr>
        <w:t>乙方在本市場內禁止販售菸酒予18歲以下之少年，如有違者，依兒童及少年福利與權益保障法規定辦理</w:t>
      </w:r>
      <w:r w:rsidR="00E34D9C" w:rsidRPr="002F6576">
        <w:rPr>
          <w:rFonts w:hAnsi="標楷體" w:hint="eastAsia"/>
          <w:sz w:val="24"/>
          <w:szCs w:val="24"/>
        </w:rPr>
        <w:t>；</w:t>
      </w:r>
      <w:r w:rsidR="001B2CAF" w:rsidRPr="002F6576">
        <w:rPr>
          <w:rFonts w:hAnsi="標楷體" w:hint="eastAsia"/>
          <w:color w:val="000000"/>
          <w:sz w:val="24"/>
          <w:szCs w:val="24"/>
        </w:rPr>
        <w:t>除</w:t>
      </w:r>
      <w:proofErr w:type="gramStart"/>
      <w:r w:rsidR="001B2CAF" w:rsidRPr="002F6576">
        <w:rPr>
          <w:rFonts w:hAnsi="標楷體" w:hint="eastAsia"/>
          <w:color w:val="000000"/>
          <w:sz w:val="24"/>
          <w:szCs w:val="24"/>
        </w:rPr>
        <w:t>依上敘各</w:t>
      </w:r>
      <w:proofErr w:type="gramEnd"/>
      <w:r w:rsidR="001B2CAF" w:rsidRPr="002F6576">
        <w:rPr>
          <w:rFonts w:hAnsi="標楷體" w:hint="eastAsia"/>
          <w:color w:val="000000"/>
          <w:sz w:val="24"/>
          <w:szCs w:val="24"/>
        </w:rPr>
        <w:t>相關法令之規定罰則外</w:t>
      </w:r>
      <w:r w:rsidR="004776A1" w:rsidRPr="002F6576">
        <w:rPr>
          <w:rFonts w:hAnsi="標楷體" w:hint="eastAsia"/>
          <w:sz w:val="24"/>
          <w:szCs w:val="24"/>
        </w:rPr>
        <w:t>，甲</w:t>
      </w:r>
      <w:proofErr w:type="gramStart"/>
      <w:r w:rsidR="004776A1" w:rsidRPr="002F6576">
        <w:rPr>
          <w:rFonts w:hAnsi="標楷體" w:hint="eastAsia"/>
          <w:sz w:val="24"/>
          <w:szCs w:val="24"/>
        </w:rPr>
        <w:t>方得罰以</w:t>
      </w:r>
      <w:proofErr w:type="gramEnd"/>
      <w:r w:rsidR="004776A1" w:rsidRPr="002F6576">
        <w:rPr>
          <w:rFonts w:hAnsi="標楷體" w:hint="eastAsia"/>
          <w:sz w:val="24"/>
          <w:szCs w:val="24"/>
        </w:rPr>
        <w:t>新臺幣5,000元整並要求乙方立即改善，若</w:t>
      </w:r>
      <w:proofErr w:type="gramStart"/>
      <w:r w:rsidR="004776A1" w:rsidRPr="002F6576">
        <w:rPr>
          <w:rFonts w:hAnsi="標楷體" w:hint="eastAsia"/>
          <w:sz w:val="24"/>
          <w:szCs w:val="24"/>
        </w:rPr>
        <w:t>不</w:t>
      </w:r>
      <w:proofErr w:type="gramEnd"/>
      <w:r w:rsidR="004776A1" w:rsidRPr="002F6576">
        <w:rPr>
          <w:rFonts w:hAnsi="標楷體" w:hint="eastAsia"/>
          <w:sz w:val="24"/>
          <w:szCs w:val="24"/>
        </w:rPr>
        <w:t>立即改善，應按日處以新臺幣1</w:t>
      </w:r>
      <w:r w:rsidR="00CE7A53" w:rsidRPr="002F6576">
        <w:rPr>
          <w:rFonts w:hAnsi="標楷體" w:hint="eastAsia"/>
          <w:sz w:val="24"/>
          <w:szCs w:val="24"/>
        </w:rPr>
        <w:t>0,000</w:t>
      </w:r>
      <w:r w:rsidR="004776A1" w:rsidRPr="002F6576">
        <w:rPr>
          <w:rFonts w:hAnsi="標楷體" w:hint="eastAsia"/>
          <w:sz w:val="24"/>
          <w:szCs w:val="24"/>
        </w:rPr>
        <w:t>元整之</w:t>
      </w:r>
      <w:proofErr w:type="gramStart"/>
      <w:r w:rsidR="004776A1" w:rsidRPr="002F6576">
        <w:rPr>
          <w:rFonts w:hAnsi="標楷體" w:hint="eastAsia"/>
          <w:sz w:val="24"/>
          <w:szCs w:val="24"/>
        </w:rPr>
        <w:t>違約金至乙方</w:t>
      </w:r>
      <w:proofErr w:type="gramEnd"/>
      <w:r w:rsidR="004776A1" w:rsidRPr="002F6576">
        <w:rPr>
          <w:rFonts w:hAnsi="標楷體" w:hint="eastAsia"/>
          <w:sz w:val="24"/>
          <w:szCs w:val="24"/>
        </w:rPr>
        <w:t>改善完成為止</w:t>
      </w:r>
      <w:r w:rsidRPr="002F6576">
        <w:rPr>
          <w:rFonts w:hAnsi="標楷體" w:hint="eastAsia"/>
          <w:color w:val="000000"/>
          <w:sz w:val="24"/>
          <w:szCs w:val="24"/>
        </w:rPr>
        <w:t>。</w:t>
      </w:r>
    </w:p>
    <w:p w:rsidR="0061293A" w:rsidRPr="002F6576" w:rsidRDefault="0061293A" w:rsidP="002F6576">
      <w:pPr>
        <w:pStyle w:val="22"/>
        <w:numPr>
          <w:ilvl w:val="0"/>
          <w:numId w:val="27"/>
        </w:numPr>
        <w:spacing w:line="400" w:lineRule="exact"/>
        <w:jc w:val="both"/>
        <w:rPr>
          <w:rFonts w:hAnsi="標楷體"/>
          <w:sz w:val="24"/>
          <w:szCs w:val="24"/>
        </w:rPr>
      </w:pPr>
      <w:r w:rsidRPr="002F6576">
        <w:rPr>
          <w:rFonts w:hAnsi="標楷體" w:hint="eastAsia"/>
          <w:color w:val="000000"/>
          <w:sz w:val="24"/>
          <w:szCs w:val="24"/>
        </w:rPr>
        <w:t>本標</w:t>
      </w:r>
      <w:proofErr w:type="gramStart"/>
      <w:r w:rsidRPr="002F6576">
        <w:rPr>
          <w:rFonts w:hAnsi="標楷體" w:hint="eastAsia"/>
          <w:color w:val="000000"/>
          <w:sz w:val="24"/>
          <w:szCs w:val="24"/>
        </w:rPr>
        <w:t>的物外牆</w:t>
      </w:r>
      <w:proofErr w:type="gramEnd"/>
      <w:r w:rsidRPr="002F6576">
        <w:rPr>
          <w:rFonts w:hAnsi="標楷體" w:hint="eastAsia"/>
          <w:color w:val="000000"/>
          <w:sz w:val="24"/>
          <w:szCs w:val="24"/>
        </w:rPr>
        <w:t>應經甲方同意後始得設置乙方公司之店招及LOGO（乙方公司名稱或店名、營業項目等），店招之內容不得單獨</w:t>
      </w:r>
      <w:proofErr w:type="gramStart"/>
      <w:r w:rsidRPr="002F6576">
        <w:rPr>
          <w:rFonts w:hAnsi="標楷體" w:hint="eastAsia"/>
          <w:color w:val="000000"/>
          <w:sz w:val="24"/>
          <w:szCs w:val="24"/>
        </w:rPr>
        <w:t>揭出乙方</w:t>
      </w:r>
      <w:proofErr w:type="gramEnd"/>
      <w:r w:rsidRPr="002F6576">
        <w:rPr>
          <w:rFonts w:hAnsi="標楷體" w:hint="eastAsia"/>
          <w:color w:val="000000"/>
          <w:sz w:val="24"/>
          <w:szCs w:val="24"/>
        </w:rPr>
        <w:t>公司以外之公司名稱。</w:t>
      </w:r>
      <w:proofErr w:type="gramStart"/>
      <w:r w:rsidRPr="002F6576">
        <w:rPr>
          <w:rFonts w:hAnsi="標楷體" w:hint="eastAsia"/>
          <w:color w:val="000000"/>
          <w:sz w:val="24"/>
          <w:szCs w:val="24"/>
        </w:rPr>
        <w:t>另乙方</w:t>
      </w:r>
      <w:proofErr w:type="gramEnd"/>
      <w:r w:rsidRPr="002F6576">
        <w:rPr>
          <w:rFonts w:hAnsi="標楷體" w:hint="eastAsia"/>
          <w:color w:val="000000"/>
          <w:sz w:val="24"/>
          <w:szCs w:val="24"/>
        </w:rPr>
        <w:t>於本標的物委託經營範圍內設置面向賣場外之看板、燈箱及櫥窗</w:t>
      </w:r>
      <w:proofErr w:type="gramStart"/>
      <w:r w:rsidRPr="002F6576">
        <w:rPr>
          <w:rFonts w:hAnsi="標楷體" w:hint="eastAsia"/>
          <w:color w:val="000000"/>
          <w:sz w:val="24"/>
          <w:szCs w:val="24"/>
        </w:rPr>
        <w:t>等均應經</w:t>
      </w:r>
      <w:proofErr w:type="gramEnd"/>
      <w:r w:rsidRPr="002F6576">
        <w:rPr>
          <w:rFonts w:hAnsi="標楷體" w:hint="eastAsia"/>
          <w:color w:val="000000"/>
          <w:sz w:val="24"/>
          <w:szCs w:val="24"/>
        </w:rPr>
        <w:t>甲方同意</w:t>
      </w:r>
      <w:r w:rsidR="00E34D9C" w:rsidRPr="002F6576">
        <w:rPr>
          <w:rFonts w:hAnsi="標楷體" w:hint="eastAsia"/>
          <w:sz w:val="24"/>
          <w:szCs w:val="24"/>
        </w:rPr>
        <w:t>；</w:t>
      </w:r>
      <w:r w:rsidR="004776A1" w:rsidRPr="002F6576">
        <w:rPr>
          <w:rFonts w:hAnsi="標楷體" w:hint="eastAsia"/>
          <w:color w:val="000000"/>
          <w:sz w:val="24"/>
          <w:szCs w:val="24"/>
        </w:rPr>
        <w:t>如</w:t>
      </w:r>
      <w:proofErr w:type="gramStart"/>
      <w:r w:rsidR="004776A1" w:rsidRPr="002F6576">
        <w:rPr>
          <w:rFonts w:hAnsi="標楷體" w:hint="eastAsia"/>
          <w:color w:val="000000"/>
          <w:sz w:val="24"/>
          <w:szCs w:val="24"/>
        </w:rPr>
        <w:t>未得甲方</w:t>
      </w:r>
      <w:proofErr w:type="gramEnd"/>
      <w:r w:rsidR="004776A1" w:rsidRPr="002F6576">
        <w:rPr>
          <w:rFonts w:hAnsi="標楷體" w:hint="eastAsia"/>
          <w:color w:val="000000"/>
          <w:sz w:val="24"/>
          <w:szCs w:val="24"/>
        </w:rPr>
        <w:t>同意，</w:t>
      </w:r>
      <w:r w:rsidR="004776A1" w:rsidRPr="002F6576">
        <w:rPr>
          <w:rFonts w:hAnsi="標楷體" w:hint="eastAsia"/>
          <w:sz w:val="24"/>
          <w:szCs w:val="24"/>
        </w:rPr>
        <w:t>甲</w:t>
      </w:r>
      <w:proofErr w:type="gramStart"/>
      <w:r w:rsidR="004776A1" w:rsidRPr="002F6576">
        <w:rPr>
          <w:rFonts w:hAnsi="標楷體" w:hint="eastAsia"/>
          <w:sz w:val="24"/>
          <w:szCs w:val="24"/>
        </w:rPr>
        <w:t>方得罰以</w:t>
      </w:r>
      <w:proofErr w:type="gramEnd"/>
      <w:r w:rsidR="004776A1" w:rsidRPr="002F6576">
        <w:rPr>
          <w:rFonts w:hAnsi="標楷體" w:hint="eastAsia"/>
          <w:sz w:val="24"/>
          <w:szCs w:val="24"/>
        </w:rPr>
        <w:t>新臺幣5,000元整並要求乙方立即改善，若</w:t>
      </w:r>
      <w:proofErr w:type="gramStart"/>
      <w:r w:rsidR="004776A1" w:rsidRPr="002F6576">
        <w:rPr>
          <w:rFonts w:hAnsi="標楷體" w:hint="eastAsia"/>
          <w:sz w:val="24"/>
          <w:szCs w:val="24"/>
        </w:rPr>
        <w:t>不</w:t>
      </w:r>
      <w:proofErr w:type="gramEnd"/>
      <w:r w:rsidR="004776A1" w:rsidRPr="002F6576">
        <w:rPr>
          <w:rFonts w:hAnsi="標楷體" w:hint="eastAsia"/>
          <w:sz w:val="24"/>
          <w:szCs w:val="24"/>
        </w:rPr>
        <w:t>立即改善，應按日處以新臺幣</w:t>
      </w:r>
      <w:r w:rsidR="00CE7A53" w:rsidRPr="002F6576">
        <w:rPr>
          <w:rFonts w:hAnsi="標楷體" w:hint="eastAsia"/>
          <w:sz w:val="24"/>
          <w:szCs w:val="24"/>
        </w:rPr>
        <w:t>10,000</w:t>
      </w:r>
      <w:r w:rsidR="00FA6D41" w:rsidRPr="002F6576">
        <w:rPr>
          <w:rFonts w:hAnsi="標楷體" w:hint="eastAsia"/>
          <w:sz w:val="24"/>
          <w:szCs w:val="24"/>
        </w:rPr>
        <w:t>元</w:t>
      </w:r>
      <w:r w:rsidR="004776A1" w:rsidRPr="002F6576">
        <w:rPr>
          <w:rFonts w:hAnsi="標楷體" w:hint="eastAsia"/>
          <w:sz w:val="24"/>
          <w:szCs w:val="24"/>
        </w:rPr>
        <w:t>整之</w:t>
      </w:r>
      <w:proofErr w:type="gramStart"/>
      <w:r w:rsidR="004776A1" w:rsidRPr="002F6576">
        <w:rPr>
          <w:rFonts w:hAnsi="標楷體" w:hint="eastAsia"/>
          <w:sz w:val="24"/>
          <w:szCs w:val="24"/>
        </w:rPr>
        <w:t>違約金至乙方</w:t>
      </w:r>
      <w:proofErr w:type="gramEnd"/>
      <w:r w:rsidR="004776A1" w:rsidRPr="002F6576">
        <w:rPr>
          <w:rFonts w:hAnsi="標楷體" w:hint="eastAsia"/>
          <w:sz w:val="24"/>
          <w:szCs w:val="24"/>
        </w:rPr>
        <w:t>改善完成為止</w:t>
      </w:r>
      <w:r w:rsidRPr="002F6576">
        <w:rPr>
          <w:rFonts w:hAnsi="標楷體" w:hint="eastAsia"/>
          <w:color w:val="000000"/>
          <w:sz w:val="24"/>
          <w:szCs w:val="24"/>
        </w:rPr>
        <w:t>。</w:t>
      </w:r>
    </w:p>
    <w:p w:rsidR="0061293A" w:rsidRPr="002F6576" w:rsidRDefault="0061293A" w:rsidP="002F6576">
      <w:pPr>
        <w:pStyle w:val="22"/>
        <w:numPr>
          <w:ilvl w:val="0"/>
          <w:numId w:val="27"/>
        </w:numPr>
        <w:spacing w:line="400" w:lineRule="exact"/>
        <w:jc w:val="both"/>
        <w:rPr>
          <w:rFonts w:hAnsi="標楷體"/>
          <w:sz w:val="24"/>
          <w:szCs w:val="24"/>
        </w:rPr>
      </w:pPr>
      <w:r w:rsidRPr="002F6576">
        <w:rPr>
          <w:rFonts w:hAnsi="標楷體" w:hint="eastAsia"/>
          <w:color w:val="000000"/>
          <w:sz w:val="24"/>
          <w:szCs w:val="24"/>
        </w:rPr>
        <w:t>乙方所售貨品應標明價格，不得超過市價出售或違反公平交易法、消費者保護法及其他相關法令之規定</w:t>
      </w:r>
      <w:r w:rsidR="00E34D9C" w:rsidRPr="002F6576">
        <w:rPr>
          <w:rFonts w:hAnsi="標楷體" w:hint="eastAsia"/>
          <w:sz w:val="24"/>
          <w:szCs w:val="24"/>
        </w:rPr>
        <w:t>；</w:t>
      </w:r>
      <w:r w:rsidR="001B2CAF" w:rsidRPr="002F6576">
        <w:rPr>
          <w:rFonts w:hAnsi="標楷體" w:hint="eastAsia"/>
          <w:color w:val="000000"/>
          <w:sz w:val="24"/>
          <w:szCs w:val="24"/>
        </w:rPr>
        <w:t>除</w:t>
      </w:r>
      <w:proofErr w:type="gramStart"/>
      <w:r w:rsidR="001B2CAF" w:rsidRPr="002F6576">
        <w:rPr>
          <w:rFonts w:hAnsi="標楷體" w:hint="eastAsia"/>
          <w:color w:val="000000"/>
          <w:sz w:val="24"/>
          <w:szCs w:val="24"/>
        </w:rPr>
        <w:t>依上敘各</w:t>
      </w:r>
      <w:proofErr w:type="gramEnd"/>
      <w:r w:rsidR="001B2CAF" w:rsidRPr="002F6576">
        <w:rPr>
          <w:rFonts w:hAnsi="標楷體" w:hint="eastAsia"/>
          <w:color w:val="000000"/>
          <w:sz w:val="24"/>
          <w:szCs w:val="24"/>
        </w:rPr>
        <w:t>相關法令之規定罰則外</w:t>
      </w:r>
      <w:r w:rsidR="00057B20" w:rsidRPr="002F6576">
        <w:rPr>
          <w:rFonts w:hAnsi="標楷體" w:hint="eastAsia"/>
          <w:color w:val="000000"/>
          <w:sz w:val="24"/>
          <w:szCs w:val="24"/>
        </w:rPr>
        <w:t>，</w:t>
      </w:r>
      <w:r w:rsidR="00057B20" w:rsidRPr="002F6576">
        <w:rPr>
          <w:rFonts w:hAnsi="標楷體" w:hint="eastAsia"/>
          <w:sz w:val="24"/>
          <w:szCs w:val="24"/>
        </w:rPr>
        <w:t>甲</w:t>
      </w:r>
      <w:proofErr w:type="gramStart"/>
      <w:r w:rsidR="00057B20" w:rsidRPr="002F6576">
        <w:rPr>
          <w:rFonts w:hAnsi="標楷體" w:hint="eastAsia"/>
          <w:sz w:val="24"/>
          <w:szCs w:val="24"/>
        </w:rPr>
        <w:t>方得罰以</w:t>
      </w:r>
      <w:proofErr w:type="gramEnd"/>
      <w:r w:rsidR="00057B20" w:rsidRPr="002F6576">
        <w:rPr>
          <w:rFonts w:hAnsi="標楷體" w:hint="eastAsia"/>
          <w:sz w:val="24"/>
          <w:szCs w:val="24"/>
        </w:rPr>
        <w:t>新臺幣5,000元整並要求乙方立即改善，若</w:t>
      </w:r>
      <w:proofErr w:type="gramStart"/>
      <w:r w:rsidR="00057B20" w:rsidRPr="002F6576">
        <w:rPr>
          <w:rFonts w:hAnsi="標楷體" w:hint="eastAsia"/>
          <w:sz w:val="24"/>
          <w:szCs w:val="24"/>
        </w:rPr>
        <w:t>不</w:t>
      </w:r>
      <w:proofErr w:type="gramEnd"/>
      <w:r w:rsidR="00057B20" w:rsidRPr="002F6576">
        <w:rPr>
          <w:rFonts w:hAnsi="標楷體" w:hint="eastAsia"/>
          <w:sz w:val="24"/>
          <w:szCs w:val="24"/>
        </w:rPr>
        <w:t>立即改善，應按日處以新臺幣</w:t>
      </w:r>
      <w:r w:rsidR="00CE7A53" w:rsidRPr="002F6576">
        <w:rPr>
          <w:rFonts w:hAnsi="標楷體" w:hint="eastAsia"/>
          <w:sz w:val="24"/>
          <w:szCs w:val="24"/>
        </w:rPr>
        <w:t>10,000</w:t>
      </w:r>
      <w:r w:rsidR="00057B20" w:rsidRPr="002F6576">
        <w:rPr>
          <w:rFonts w:hAnsi="標楷體" w:hint="eastAsia"/>
          <w:sz w:val="24"/>
          <w:szCs w:val="24"/>
        </w:rPr>
        <w:t>元整之</w:t>
      </w:r>
      <w:proofErr w:type="gramStart"/>
      <w:r w:rsidR="00057B20" w:rsidRPr="002F6576">
        <w:rPr>
          <w:rFonts w:hAnsi="標楷體" w:hint="eastAsia"/>
          <w:sz w:val="24"/>
          <w:szCs w:val="24"/>
        </w:rPr>
        <w:t>違約金至乙方</w:t>
      </w:r>
      <w:proofErr w:type="gramEnd"/>
      <w:r w:rsidR="00057B20" w:rsidRPr="002F6576">
        <w:rPr>
          <w:rFonts w:hAnsi="標楷體" w:hint="eastAsia"/>
          <w:sz w:val="24"/>
          <w:szCs w:val="24"/>
        </w:rPr>
        <w:t>改善完成為止</w:t>
      </w:r>
      <w:r w:rsidRPr="002F6576">
        <w:rPr>
          <w:rFonts w:hAnsi="標楷體" w:hint="eastAsia"/>
          <w:color w:val="000000"/>
          <w:sz w:val="24"/>
          <w:szCs w:val="24"/>
        </w:rPr>
        <w:t>。</w:t>
      </w:r>
    </w:p>
    <w:p w:rsidR="0061293A" w:rsidRPr="002F6576" w:rsidRDefault="0061293A" w:rsidP="002F6576">
      <w:pPr>
        <w:pStyle w:val="22"/>
        <w:numPr>
          <w:ilvl w:val="0"/>
          <w:numId w:val="27"/>
        </w:numPr>
        <w:spacing w:line="400" w:lineRule="exact"/>
        <w:jc w:val="both"/>
        <w:rPr>
          <w:rFonts w:hAnsi="標楷體"/>
          <w:sz w:val="24"/>
          <w:szCs w:val="24"/>
        </w:rPr>
      </w:pPr>
      <w:r w:rsidRPr="002F6576">
        <w:rPr>
          <w:rFonts w:hAnsi="標楷體" w:hint="eastAsia"/>
          <w:color w:val="000000"/>
          <w:sz w:val="24"/>
          <w:szCs w:val="24"/>
        </w:rPr>
        <w:t>營業場所除人力不可抗拒之情事及甲乙雙方另行約定者外，應全年對外開放營業。乙方無法全年對外開放營業時，乙方應事先報經甲方同意</w:t>
      </w:r>
      <w:r w:rsidR="00E34D9C" w:rsidRPr="002F6576">
        <w:rPr>
          <w:rFonts w:hAnsi="標楷體" w:hint="eastAsia"/>
          <w:sz w:val="24"/>
          <w:szCs w:val="24"/>
        </w:rPr>
        <w:t>；</w:t>
      </w:r>
      <w:r w:rsidR="00057B20" w:rsidRPr="002F6576">
        <w:rPr>
          <w:rFonts w:hAnsi="標楷體" w:hint="eastAsia"/>
          <w:color w:val="000000"/>
          <w:sz w:val="24"/>
          <w:szCs w:val="24"/>
        </w:rPr>
        <w:t>如私自停止或暫停營業，</w:t>
      </w:r>
      <w:r w:rsidR="00CA62A3" w:rsidRPr="002F6576">
        <w:rPr>
          <w:rFonts w:hAnsi="標楷體" w:hint="eastAsia"/>
          <w:color w:val="000000"/>
          <w:sz w:val="24"/>
          <w:szCs w:val="24"/>
        </w:rPr>
        <w:t>乙方應按停業日數每日給付新臺幣</w:t>
      </w:r>
      <w:r w:rsidR="00607059" w:rsidRPr="002F6576">
        <w:rPr>
          <w:rFonts w:hAnsi="標楷體" w:hint="eastAsia"/>
          <w:color w:val="000000"/>
          <w:sz w:val="24"/>
          <w:szCs w:val="24"/>
        </w:rPr>
        <w:t>20,000</w:t>
      </w:r>
      <w:r w:rsidR="00CA62A3" w:rsidRPr="002F6576">
        <w:rPr>
          <w:rFonts w:hAnsi="標楷體" w:hint="eastAsia"/>
          <w:color w:val="000000"/>
          <w:sz w:val="24"/>
          <w:szCs w:val="24"/>
        </w:rPr>
        <w:t>元整之</w:t>
      </w:r>
      <w:proofErr w:type="gramStart"/>
      <w:r w:rsidR="00CA62A3" w:rsidRPr="002F6576">
        <w:rPr>
          <w:rFonts w:hAnsi="標楷體" w:hint="eastAsia"/>
          <w:color w:val="000000"/>
          <w:sz w:val="24"/>
          <w:szCs w:val="24"/>
        </w:rPr>
        <w:t>違約金予甲方</w:t>
      </w:r>
      <w:proofErr w:type="gramEnd"/>
      <w:r w:rsidRPr="002F6576">
        <w:rPr>
          <w:rFonts w:hAnsi="標楷體" w:hint="eastAsia"/>
          <w:color w:val="000000"/>
          <w:sz w:val="24"/>
          <w:szCs w:val="24"/>
        </w:rPr>
        <w:t>。</w:t>
      </w:r>
    </w:p>
    <w:p w:rsidR="0061293A" w:rsidRPr="002F6576" w:rsidRDefault="0061293A" w:rsidP="002F6576">
      <w:pPr>
        <w:pStyle w:val="22"/>
        <w:numPr>
          <w:ilvl w:val="0"/>
          <w:numId w:val="27"/>
        </w:numPr>
        <w:spacing w:line="400" w:lineRule="exact"/>
        <w:jc w:val="both"/>
        <w:rPr>
          <w:rFonts w:hAnsi="標楷體"/>
          <w:sz w:val="24"/>
          <w:szCs w:val="24"/>
        </w:rPr>
      </w:pPr>
      <w:r w:rsidRPr="002F6576">
        <w:rPr>
          <w:rFonts w:hAnsi="標楷體" w:hint="eastAsia"/>
          <w:color w:val="000000"/>
          <w:sz w:val="24"/>
          <w:szCs w:val="24"/>
        </w:rPr>
        <w:lastRenderedPageBreak/>
        <w:t>凡貨物之堆積、存放、進出及營業服務方式不得妨礙安全、衛生或觀瞻</w:t>
      </w:r>
      <w:r w:rsidR="00E34D9C" w:rsidRPr="002F6576">
        <w:rPr>
          <w:rFonts w:hAnsi="標楷體" w:hint="eastAsia"/>
          <w:sz w:val="24"/>
          <w:szCs w:val="24"/>
        </w:rPr>
        <w:t>；</w:t>
      </w:r>
      <w:r w:rsidR="00057B20" w:rsidRPr="002F6576">
        <w:rPr>
          <w:rFonts w:hAnsi="標楷體" w:hint="eastAsia"/>
          <w:sz w:val="24"/>
          <w:szCs w:val="24"/>
        </w:rPr>
        <w:t>經甲方發現，甲</w:t>
      </w:r>
      <w:proofErr w:type="gramStart"/>
      <w:r w:rsidR="00057B20" w:rsidRPr="002F6576">
        <w:rPr>
          <w:rFonts w:hAnsi="標楷體" w:hint="eastAsia"/>
          <w:sz w:val="24"/>
          <w:szCs w:val="24"/>
        </w:rPr>
        <w:t>方得罰以</w:t>
      </w:r>
      <w:proofErr w:type="gramEnd"/>
      <w:r w:rsidR="00057B20" w:rsidRPr="002F6576">
        <w:rPr>
          <w:rFonts w:hAnsi="標楷體" w:hint="eastAsia"/>
          <w:sz w:val="24"/>
          <w:szCs w:val="24"/>
        </w:rPr>
        <w:t>新臺幣5,000元整並要求乙方立即改善，若</w:t>
      </w:r>
      <w:proofErr w:type="gramStart"/>
      <w:r w:rsidR="00057B20" w:rsidRPr="002F6576">
        <w:rPr>
          <w:rFonts w:hAnsi="標楷體" w:hint="eastAsia"/>
          <w:sz w:val="24"/>
          <w:szCs w:val="24"/>
        </w:rPr>
        <w:t>不</w:t>
      </w:r>
      <w:proofErr w:type="gramEnd"/>
      <w:r w:rsidR="00057B20" w:rsidRPr="002F6576">
        <w:rPr>
          <w:rFonts w:hAnsi="標楷體" w:hint="eastAsia"/>
          <w:sz w:val="24"/>
          <w:szCs w:val="24"/>
        </w:rPr>
        <w:t>立即改善，應按日處以新臺幣</w:t>
      </w:r>
      <w:r w:rsidR="00CE7A53" w:rsidRPr="002F6576">
        <w:rPr>
          <w:rFonts w:hAnsi="標楷體" w:hint="eastAsia"/>
          <w:sz w:val="24"/>
          <w:szCs w:val="24"/>
        </w:rPr>
        <w:t>10,000</w:t>
      </w:r>
      <w:r w:rsidR="00FA6D41" w:rsidRPr="002F6576">
        <w:rPr>
          <w:rFonts w:hAnsi="標楷體" w:hint="eastAsia"/>
          <w:sz w:val="24"/>
          <w:szCs w:val="24"/>
        </w:rPr>
        <w:t>元</w:t>
      </w:r>
      <w:r w:rsidR="00057B20" w:rsidRPr="002F6576">
        <w:rPr>
          <w:rFonts w:hAnsi="標楷體" w:hint="eastAsia"/>
          <w:sz w:val="24"/>
          <w:szCs w:val="24"/>
        </w:rPr>
        <w:t>整之</w:t>
      </w:r>
      <w:proofErr w:type="gramStart"/>
      <w:r w:rsidR="00057B20" w:rsidRPr="002F6576">
        <w:rPr>
          <w:rFonts w:hAnsi="標楷體" w:hint="eastAsia"/>
          <w:sz w:val="24"/>
          <w:szCs w:val="24"/>
        </w:rPr>
        <w:t>違約金至乙方</w:t>
      </w:r>
      <w:proofErr w:type="gramEnd"/>
      <w:r w:rsidR="00057B20" w:rsidRPr="002F6576">
        <w:rPr>
          <w:rFonts w:hAnsi="標楷體" w:hint="eastAsia"/>
          <w:sz w:val="24"/>
          <w:szCs w:val="24"/>
        </w:rPr>
        <w:t>改善完成為止。</w:t>
      </w:r>
    </w:p>
    <w:p w:rsidR="0061293A" w:rsidRPr="002F6576" w:rsidRDefault="0061293A" w:rsidP="002F6576">
      <w:pPr>
        <w:pStyle w:val="22"/>
        <w:numPr>
          <w:ilvl w:val="0"/>
          <w:numId w:val="27"/>
        </w:numPr>
        <w:spacing w:line="400" w:lineRule="exact"/>
        <w:jc w:val="both"/>
        <w:rPr>
          <w:rFonts w:hAnsi="標楷體"/>
          <w:sz w:val="24"/>
          <w:szCs w:val="24"/>
        </w:rPr>
      </w:pPr>
      <w:r w:rsidRPr="002F6576">
        <w:rPr>
          <w:rFonts w:hAnsi="標楷體" w:hint="eastAsia"/>
          <w:color w:val="000000"/>
          <w:sz w:val="24"/>
          <w:szCs w:val="24"/>
        </w:rPr>
        <w:t>乙方應自行規劃本標的物之消防防護計畫、緊急疏散計畫、緊急狀況處理程序並供事故發生時遵行，乙方並應</w:t>
      </w:r>
      <w:r w:rsidR="00226660" w:rsidRPr="002F6576">
        <w:rPr>
          <w:rFonts w:hAnsi="標楷體" w:hint="eastAsia"/>
          <w:color w:val="000000"/>
          <w:sz w:val="24"/>
          <w:szCs w:val="24"/>
        </w:rPr>
        <w:t>每年</w:t>
      </w:r>
      <w:r w:rsidRPr="002F6576">
        <w:rPr>
          <w:rFonts w:hAnsi="標楷體" w:hint="eastAsia"/>
          <w:color w:val="000000"/>
          <w:sz w:val="24"/>
          <w:szCs w:val="24"/>
        </w:rPr>
        <w:t>自行辦理</w:t>
      </w:r>
      <w:r w:rsidR="00226660" w:rsidRPr="002F6576">
        <w:rPr>
          <w:rFonts w:hAnsi="標楷體" w:hint="eastAsia"/>
          <w:color w:val="000000"/>
          <w:sz w:val="24"/>
          <w:szCs w:val="24"/>
        </w:rPr>
        <w:t>1次上開</w:t>
      </w:r>
      <w:r w:rsidRPr="002F6576">
        <w:rPr>
          <w:rFonts w:hAnsi="標楷體" w:hint="eastAsia"/>
          <w:color w:val="000000"/>
          <w:sz w:val="24"/>
          <w:szCs w:val="24"/>
        </w:rPr>
        <w:t>計畫執行之演練及本標的物之營業及服務人員訓練，甲方得隨時要求乙方進行演練以資稽核。發生火災或其他緊急事故時，營業場所作業人員應負責疏導群眾、防止混亂發生</w:t>
      </w:r>
      <w:r w:rsidR="00E34D9C" w:rsidRPr="002F6576">
        <w:rPr>
          <w:rFonts w:hAnsi="標楷體" w:hint="eastAsia"/>
          <w:sz w:val="24"/>
          <w:szCs w:val="24"/>
        </w:rPr>
        <w:t>；</w:t>
      </w:r>
      <w:r w:rsidR="00057B20" w:rsidRPr="002F6576">
        <w:rPr>
          <w:rFonts w:hAnsi="標楷體" w:hint="eastAsia"/>
          <w:color w:val="000000"/>
          <w:sz w:val="24"/>
          <w:szCs w:val="24"/>
        </w:rPr>
        <w:t>如乙方未自行辦理上開相關計畫之演練及本標地物之營業及服務人員訓練，或拒絕甲方進行演練以資稽核，</w:t>
      </w:r>
      <w:r w:rsidR="00057B20" w:rsidRPr="002F6576">
        <w:rPr>
          <w:rFonts w:hAnsi="標楷體" w:hint="eastAsia"/>
          <w:sz w:val="24"/>
          <w:szCs w:val="24"/>
        </w:rPr>
        <w:t>甲</w:t>
      </w:r>
      <w:proofErr w:type="gramStart"/>
      <w:r w:rsidR="00057B20" w:rsidRPr="002F6576">
        <w:rPr>
          <w:rFonts w:hAnsi="標楷體" w:hint="eastAsia"/>
          <w:sz w:val="24"/>
          <w:szCs w:val="24"/>
        </w:rPr>
        <w:t>方得罰以</w:t>
      </w:r>
      <w:proofErr w:type="gramEnd"/>
      <w:r w:rsidR="00057B20" w:rsidRPr="002F6576">
        <w:rPr>
          <w:rFonts w:hAnsi="標楷體" w:hint="eastAsia"/>
          <w:sz w:val="24"/>
          <w:szCs w:val="24"/>
        </w:rPr>
        <w:t>新臺幣5,000元整並要求乙方立即改善，若</w:t>
      </w:r>
      <w:proofErr w:type="gramStart"/>
      <w:r w:rsidR="00057B20" w:rsidRPr="002F6576">
        <w:rPr>
          <w:rFonts w:hAnsi="標楷體" w:hint="eastAsia"/>
          <w:sz w:val="24"/>
          <w:szCs w:val="24"/>
        </w:rPr>
        <w:t>不</w:t>
      </w:r>
      <w:proofErr w:type="gramEnd"/>
      <w:r w:rsidR="00057B20" w:rsidRPr="002F6576">
        <w:rPr>
          <w:rFonts w:hAnsi="標楷體" w:hint="eastAsia"/>
          <w:sz w:val="24"/>
          <w:szCs w:val="24"/>
        </w:rPr>
        <w:t>立即改善，應按日處以新臺幣</w:t>
      </w:r>
      <w:r w:rsidR="00CE7A53" w:rsidRPr="002F6576">
        <w:rPr>
          <w:rFonts w:hAnsi="標楷體" w:hint="eastAsia"/>
          <w:sz w:val="24"/>
          <w:szCs w:val="24"/>
        </w:rPr>
        <w:t>10,000</w:t>
      </w:r>
      <w:r w:rsidR="00FA6D41" w:rsidRPr="002F6576">
        <w:rPr>
          <w:rFonts w:hAnsi="標楷體" w:hint="eastAsia"/>
          <w:sz w:val="24"/>
          <w:szCs w:val="24"/>
        </w:rPr>
        <w:t>元</w:t>
      </w:r>
      <w:r w:rsidR="00057B20" w:rsidRPr="002F6576">
        <w:rPr>
          <w:rFonts w:hAnsi="標楷體" w:hint="eastAsia"/>
          <w:sz w:val="24"/>
          <w:szCs w:val="24"/>
        </w:rPr>
        <w:t>整之</w:t>
      </w:r>
      <w:proofErr w:type="gramStart"/>
      <w:r w:rsidR="00057B20" w:rsidRPr="002F6576">
        <w:rPr>
          <w:rFonts w:hAnsi="標楷體" w:hint="eastAsia"/>
          <w:sz w:val="24"/>
          <w:szCs w:val="24"/>
        </w:rPr>
        <w:t>違約金至乙方</w:t>
      </w:r>
      <w:proofErr w:type="gramEnd"/>
      <w:r w:rsidR="00057B20" w:rsidRPr="002F6576">
        <w:rPr>
          <w:rFonts w:hAnsi="標楷體" w:hint="eastAsia"/>
          <w:sz w:val="24"/>
          <w:szCs w:val="24"/>
        </w:rPr>
        <w:t>改善完成為止</w:t>
      </w:r>
      <w:r w:rsidRPr="002F6576">
        <w:rPr>
          <w:rFonts w:hAnsi="標楷體" w:hint="eastAsia"/>
          <w:color w:val="000000"/>
          <w:sz w:val="24"/>
          <w:szCs w:val="24"/>
        </w:rPr>
        <w:t>。</w:t>
      </w:r>
    </w:p>
    <w:p w:rsidR="0061293A" w:rsidRPr="002F6576" w:rsidRDefault="0061293A" w:rsidP="002F6576">
      <w:pPr>
        <w:pStyle w:val="22"/>
        <w:numPr>
          <w:ilvl w:val="0"/>
          <w:numId w:val="27"/>
        </w:numPr>
        <w:tabs>
          <w:tab w:val="clear" w:pos="720"/>
          <w:tab w:val="num" w:pos="993"/>
        </w:tabs>
        <w:spacing w:line="400" w:lineRule="exact"/>
        <w:ind w:left="993" w:hanging="993"/>
        <w:jc w:val="both"/>
        <w:rPr>
          <w:rFonts w:hAnsi="標楷體"/>
          <w:sz w:val="24"/>
          <w:szCs w:val="24"/>
        </w:rPr>
      </w:pPr>
      <w:r w:rsidRPr="002F6576">
        <w:rPr>
          <w:rFonts w:hAnsi="標楷體" w:hint="eastAsia"/>
          <w:sz w:val="24"/>
          <w:szCs w:val="24"/>
        </w:rPr>
        <w:t>乙方應妥善維護委託經營場所現有設備、景觀整潔【</w:t>
      </w:r>
      <w:r w:rsidRPr="002F6576">
        <w:rPr>
          <w:rFonts w:hAnsi="標楷體" w:hint="eastAsia"/>
          <w:color w:val="FF0000"/>
          <w:sz w:val="24"/>
          <w:szCs w:val="24"/>
        </w:rPr>
        <w:t>含</w:t>
      </w:r>
      <w:r w:rsidR="003C17EF" w:rsidRPr="002F6576">
        <w:rPr>
          <w:rFonts w:hAnsi="標楷體" w:hint="eastAsia"/>
          <w:color w:val="FF0000"/>
          <w:sz w:val="24"/>
          <w:szCs w:val="24"/>
        </w:rPr>
        <w:t>地上1、2層及地下1層</w:t>
      </w:r>
      <w:r w:rsidR="00450711" w:rsidRPr="002F6576">
        <w:rPr>
          <w:rFonts w:hAnsi="標楷體" w:hint="eastAsia"/>
          <w:color w:val="FF0000"/>
          <w:sz w:val="24"/>
          <w:szCs w:val="24"/>
        </w:rPr>
        <w:t>之樓梯間及</w:t>
      </w:r>
      <w:r w:rsidRPr="002F6576">
        <w:rPr>
          <w:rFonts w:hAnsi="標楷體" w:hint="eastAsia"/>
          <w:color w:val="FF0000"/>
          <w:sz w:val="24"/>
          <w:szCs w:val="24"/>
        </w:rPr>
        <w:t>廁所、本棟建物地上範圍內、外圍走廊（騎樓）、退縮地、外圍空地之整潔及花圃、樹木或相關園藝造景或雜草修剪等</w:t>
      </w:r>
      <w:r w:rsidRPr="002F6576">
        <w:rPr>
          <w:rFonts w:hAnsi="標楷體" w:hint="eastAsia"/>
          <w:sz w:val="24"/>
          <w:szCs w:val="24"/>
        </w:rPr>
        <w:t>】及</w:t>
      </w:r>
      <w:r w:rsidRPr="002F6576">
        <w:rPr>
          <w:rFonts w:hAnsi="標楷體" w:hint="eastAsia"/>
          <w:color w:val="000000"/>
          <w:sz w:val="24"/>
          <w:szCs w:val="24"/>
        </w:rPr>
        <w:t>綠美化樹木</w:t>
      </w:r>
      <w:r w:rsidR="00B63E06">
        <w:rPr>
          <w:rFonts w:hAnsi="標楷體" w:hint="eastAsia"/>
          <w:color w:val="000000"/>
          <w:sz w:val="24"/>
          <w:szCs w:val="24"/>
        </w:rPr>
        <w:t>(含維養</w:t>
      </w:r>
      <w:bookmarkStart w:id="0" w:name="_GoBack"/>
      <w:bookmarkEnd w:id="0"/>
      <w:r w:rsidRPr="002F6576">
        <w:rPr>
          <w:rFonts w:hAnsi="標楷體" w:hint="eastAsia"/>
          <w:color w:val="000000"/>
          <w:sz w:val="24"/>
          <w:szCs w:val="24"/>
        </w:rPr>
        <w:t>修剪</w:t>
      </w:r>
      <w:r w:rsidR="00B63E06">
        <w:rPr>
          <w:rFonts w:hAnsi="標楷體" w:hint="eastAsia"/>
          <w:color w:val="000000"/>
          <w:sz w:val="24"/>
          <w:szCs w:val="24"/>
        </w:rPr>
        <w:t>)</w:t>
      </w:r>
      <w:r w:rsidRPr="002F6576">
        <w:rPr>
          <w:rFonts w:hAnsi="標楷體" w:hint="eastAsia"/>
          <w:sz w:val="24"/>
          <w:szCs w:val="24"/>
        </w:rPr>
        <w:t>；</w:t>
      </w:r>
      <w:r w:rsidRPr="002F6576">
        <w:rPr>
          <w:rFonts w:hAnsi="標楷體" w:cs="標楷體" w:hint="eastAsia"/>
          <w:sz w:val="24"/>
          <w:szCs w:val="24"/>
        </w:rPr>
        <w:t>廢棄物應做好分類，不得堆積並定時清運，相關費用概由得標廠商負責。</w:t>
      </w:r>
      <w:r w:rsidRPr="002F6576">
        <w:rPr>
          <w:rFonts w:hAnsi="標楷體" w:hint="eastAsia"/>
          <w:sz w:val="24"/>
          <w:szCs w:val="24"/>
        </w:rPr>
        <w:t>如因清潔維護不周，經主管機關裁罰者，一律由得標廠商負責</w:t>
      </w:r>
      <w:r w:rsidRPr="002F6576">
        <w:rPr>
          <w:rFonts w:hAnsi="標楷體" w:cs="標楷體" w:hint="eastAsia"/>
          <w:sz w:val="24"/>
          <w:szCs w:val="24"/>
        </w:rPr>
        <w:t>繳納罰鍰</w:t>
      </w:r>
      <w:r w:rsidRPr="002F6576">
        <w:rPr>
          <w:rFonts w:hAnsi="標楷體" w:hint="eastAsia"/>
          <w:sz w:val="24"/>
          <w:szCs w:val="24"/>
        </w:rPr>
        <w:t>。</w:t>
      </w:r>
      <w:proofErr w:type="gramStart"/>
      <w:r w:rsidRPr="002F6576">
        <w:rPr>
          <w:rFonts w:hAnsi="標楷體" w:hint="eastAsia"/>
          <w:color w:val="000000"/>
          <w:sz w:val="24"/>
          <w:szCs w:val="24"/>
        </w:rPr>
        <w:t>另乙方</w:t>
      </w:r>
      <w:proofErr w:type="gramEnd"/>
      <w:r w:rsidRPr="002F6576">
        <w:rPr>
          <w:rFonts w:hAnsi="標楷體" w:hint="eastAsia"/>
          <w:color w:val="000000"/>
          <w:sz w:val="24"/>
          <w:szCs w:val="24"/>
        </w:rPr>
        <w:t>亦須加強本標的物滅鼠及登革熱防治工作，以維護大眾衛生</w:t>
      </w:r>
      <w:r w:rsidR="00E34D9C" w:rsidRPr="002F6576">
        <w:rPr>
          <w:rFonts w:hAnsi="標楷體" w:hint="eastAsia"/>
          <w:sz w:val="24"/>
          <w:szCs w:val="24"/>
        </w:rPr>
        <w:t>；如經甲方發現乙方未妥善維護委託經營場所，甲</w:t>
      </w:r>
      <w:proofErr w:type="gramStart"/>
      <w:r w:rsidR="00E34D9C" w:rsidRPr="002F6576">
        <w:rPr>
          <w:rFonts w:hAnsi="標楷體" w:hint="eastAsia"/>
          <w:sz w:val="24"/>
          <w:szCs w:val="24"/>
        </w:rPr>
        <w:t>方得罰以</w:t>
      </w:r>
      <w:proofErr w:type="gramEnd"/>
      <w:r w:rsidR="00E34D9C" w:rsidRPr="002F6576">
        <w:rPr>
          <w:rFonts w:hAnsi="標楷體" w:hint="eastAsia"/>
          <w:sz w:val="24"/>
          <w:szCs w:val="24"/>
        </w:rPr>
        <w:t>新臺幣5,000元整並要求乙方立即改善，若</w:t>
      </w:r>
      <w:proofErr w:type="gramStart"/>
      <w:r w:rsidR="00E34D9C" w:rsidRPr="002F6576">
        <w:rPr>
          <w:rFonts w:hAnsi="標楷體" w:hint="eastAsia"/>
          <w:sz w:val="24"/>
          <w:szCs w:val="24"/>
        </w:rPr>
        <w:t>不</w:t>
      </w:r>
      <w:proofErr w:type="gramEnd"/>
      <w:r w:rsidR="00E34D9C" w:rsidRPr="002F6576">
        <w:rPr>
          <w:rFonts w:hAnsi="標楷體" w:hint="eastAsia"/>
          <w:sz w:val="24"/>
          <w:szCs w:val="24"/>
        </w:rPr>
        <w:t>立即改善，應按日處以新臺幣</w:t>
      </w:r>
      <w:r w:rsidR="00CE7A53" w:rsidRPr="002F6576">
        <w:rPr>
          <w:rFonts w:hAnsi="標楷體" w:hint="eastAsia"/>
          <w:sz w:val="24"/>
          <w:szCs w:val="24"/>
        </w:rPr>
        <w:t>10,000</w:t>
      </w:r>
      <w:r w:rsidR="00FA6D41" w:rsidRPr="002F6576">
        <w:rPr>
          <w:rFonts w:hAnsi="標楷體" w:hint="eastAsia"/>
          <w:sz w:val="24"/>
          <w:szCs w:val="24"/>
        </w:rPr>
        <w:t>元</w:t>
      </w:r>
      <w:r w:rsidR="00E34D9C" w:rsidRPr="002F6576">
        <w:rPr>
          <w:rFonts w:hAnsi="標楷體" w:hint="eastAsia"/>
          <w:sz w:val="24"/>
          <w:szCs w:val="24"/>
        </w:rPr>
        <w:t>整之</w:t>
      </w:r>
      <w:proofErr w:type="gramStart"/>
      <w:r w:rsidR="00E34D9C" w:rsidRPr="002F6576">
        <w:rPr>
          <w:rFonts w:hAnsi="標楷體" w:hint="eastAsia"/>
          <w:sz w:val="24"/>
          <w:szCs w:val="24"/>
        </w:rPr>
        <w:t>違約金至乙方</w:t>
      </w:r>
      <w:proofErr w:type="gramEnd"/>
      <w:r w:rsidR="00E34D9C" w:rsidRPr="002F6576">
        <w:rPr>
          <w:rFonts w:hAnsi="標楷體" w:hint="eastAsia"/>
          <w:sz w:val="24"/>
          <w:szCs w:val="24"/>
        </w:rPr>
        <w:t>改善完成為止</w:t>
      </w:r>
      <w:r w:rsidRPr="002F6576">
        <w:rPr>
          <w:rFonts w:hAnsi="標楷體" w:hint="eastAsia"/>
          <w:color w:val="000000"/>
          <w:sz w:val="24"/>
          <w:szCs w:val="24"/>
        </w:rPr>
        <w:t>。</w:t>
      </w:r>
    </w:p>
    <w:p w:rsidR="0061293A" w:rsidRPr="002F6576" w:rsidRDefault="0061293A" w:rsidP="002F6576">
      <w:pPr>
        <w:pStyle w:val="22"/>
        <w:numPr>
          <w:ilvl w:val="0"/>
          <w:numId w:val="27"/>
        </w:numPr>
        <w:tabs>
          <w:tab w:val="clear" w:pos="720"/>
        </w:tabs>
        <w:spacing w:line="400" w:lineRule="exact"/>
        <w:ind w:left="993" w:hanging="993"/>
        <w:jc w:val="both"/>
        <w:rPr>
          <w:rFonts w:hAnsi="標楷體"/>
          <w:sz w:val="24"/>
          <w:szCs w:val="24"/>
        </w:rPr>
      </w:pPr>
      <w:r w:rsidRPr="002F6576">
        <w:rPr>
          <w:rFonts w:hAnsi="標楷體" w:hint="eastAsia"/>
          <w:color w:val="000000"/>
          <w:sz w:val="24"/>
          <w:szCs w:val="24"/>
        </w:rPr>
        <w:t>乙方須依有關法規辦理相關檢查（建築物公共安全檢查、消防安全設備之定期檢查等），定期檢查、簽證、申報及相關改善費用（因法令變動須新增改善者除外）由乙方負擔，乙方應將檢查結果做成書面紀錄自申報日起</w:t>
      </w:r>
      <w:proofErr w:type="gramStart"/>
      <w:r w:rsidRPr="002F6576">
        <w:rPr>
          <w:rFonts w:hAnsi="標楷體" w:hint="eastAsia"/>
          <w:sz w:val="24"/>
          <w:szCs w:val="24"/>
        </w:rPr>
        <w:t>20日</w:t>
      </w:r>
      <w:r w:rsidRPr="002F6576">
        <w:rPr>
          <w:rFonts w:hAnsi="標楷體" w:hint="eastAsia"/>
          <w:color w:val="000000"/>
          <w:sz w:val="24"/>
          <w:szCs w:val="24"/>
        </w:rPr>
        <w:t>內送甲方</w:t>
      </w:r>
      <w:proofErr w:type="gramEnd"/>
      <w:r w:rsidRPr="002F6576">
        <w:rPr>
          <w:rFonts w:hAnsi="標楷體" w:hint="eastAsia"/>
          <w:color w:val="000000"/>
          <w:sz w:val="24"/>
          <w:szCs w:val="24"/>
        </w:rPr>
        <w:t>備查，如有意外，概由</w:t>
      </w:r>
      <w:proofErr w:type="gramStart"/>
      <w:r w:rsidRPr="002F6576">
        <w:rPr>
          <w:rFonts w:hAnsi="標楷體" w:hint="eastAsia"/>
          <w:color w:val="000000"/>
          <w:sz w:val="24"/>
          <w:szCs w:val="24"/>
        </w:rPr>
        <w:t>乙方負賠償</w:t>
      </w:r>
      <w:proofErr w:type="gramEnd"/>
      <w:r w:rsidRPr="002F6576">
        <w:rPr>
          <w:rFonts w:hAnsi="標楷體" w:hint="eastAsia"/>
          <w:color w:val="000000"/>
          <w:sz w:val="24"/>
          <w:szCs w:val="24"/>
        </w:rPr>
        <w:t>責任</w:t>
      </w:r>
      <w:r w:rsidR="00E34D9C" w:rsidRPr="002F6576">
        <w:rPr>
          <w:rFonts w:hAnsi="標楷體" w:hint="eastAsia"/>
          <w:color w:val="000000"/>
          <w:sz w:val="24"/>
          <w:szCs w:val="24"/>
        </w:rPr>
        <w:t>；</w:t>
      </w:r>
      <w:r w:rsidR="00E34D9C" w:rsidRPr="002F6576">
        <w:rPr>
          <w:rFonts w:hAnsi="標楷體" w:hint="eastAsia"/>
          <w:sz w:val="24"/>
          <w:szCs w:val="24"/>
        </w:rPr>
        <w:t>如逾期，甲</w:t>
      </w:r>
      <w:proofErr w:type="gramStart"/>
      <w:r w:rsidR="00E34D9C" w:rsidRPr="002F6576">
        <w:rPr>
          <w:rFonts w:hAnsi="標楷體" w:hint="eastAsia"/>
          <w:sz w:val="24"/>
          <w:szCs w:val="24"/>
        </w:rPr>
        <w:t>方得罰以</w:t>
      </w:r>
      <w:proofErr w:type="gramEnd"/>
      <w:r w:rsidR="00E34D9C" w:rsidRPr="002F6576">
        <w:rPr>
          <w:rFonts w:hAnsi="標楷體" w:hint="eastAsia"/>
          <w:sz w:val="24"/>
          <w:szCs w:val="24"/>
        </w:rPr>
        <w:t>新臺幣5,000元整並要求乙方立即改善，若</w:t>
      </w:r>
      <w:proofErr w:type="gramStart"/>
      <w:r w:rsidR="00E34D9C" w:rsidRPr="002F6576">
        <w:rPr>
          <w:rFonts w:hAnsi="標楷體" w:hint="eastAsia"/>
          <w:sz w:val="24"/>
          <w:szCs w:val="24"/>
        </w:rPr>
        <w:t>不</w:t>
      </w:r>
      <w:proofErr w:type="gramEnd"/>
      <w:r w:rsidR="00E34D9C" w:rsidRPr="002F6576">
        <w:rPr>
          <w:rFonts w:hAnsi="標楷體" w:hint="eastAsia"/>
          <w:sz w:val="24"/>
          <w:szCs w:val="24"/>
        </w:rPr>
        <w:t>立即改善，應按日處以新臺幣</w:t>
      </w:r>
      <w:r w:rsidR="00CE7A53" w:rsidRPr="002F6576">
        <w:rPr>
          <w:rFonts w:hAnsi="標楷體" w:hint="eastAsia"/>
          <w:sz w:val="24"/>
          <w:szCs w:val="24"/>
        </w:rPr>
        <w:t>10,000</w:t>
      </w:r>
      <w:r w:rsidR="00FA6D41" w:rsidRPr="002F6576">
        <w:rPr>
          <w:rFonts w:hAnsi="標楷體" w:hint="eastAsia"/>
          <w:sz w:val="24"/>
          <w:szCs w:val="24"/>
        </w:rPr>
        <w:t>元</w:t>
      </w:r>
      <w:r w:rsidR="00E34D9C" w:rsidRPr="002F6576">
        <w:rPr>
          <w:rFonts w:hAnsi="標楷體" w:hint="eastAsia"/>
          <w:sz w:val="24"/>
          <w:szCs w:val="24"/>
        </w:rPr>
        <w:t>整之</w:t>
      </w:r>
      <w:proofErr w:type="gramStart"/>
      <w:r w:rsidR="00E34D9C" w:rsidRPr="002F6576">
        <w:rPr>
          <w:rFonts w:hAnsi="標楷體" w:hint="eastAsia"/>
          <w:sz w:val="24"/>
          <w:szCs w:val="24"/>
        </w:rPr>
        <w:t>違約金至乙方</w:t>
      </w:r>
      <w:proofErr w:type="gramEnd"/>
      <w:r w:rsidR="00E34D9C" w:rsidRPr="002F6576">
        <w:rPr>
          <w:rFonts w:hAnsi="標楷體" w:hint="eastAsia"/>
          <w:sz w:val="24"/>
          <w:szCs w:val="24"/>
        </w:rPr>
        <w:t>改善完成為止</w:t>
      </w:r>
      <w:r w:rsidRPr="002F6576">
        <w:rPr>
          <w:rFonts w:hAnsi="標楷體" w:hint="eastAsia"/>
          <w:color w:val="000000"/>
          <w:sz w:val="24"/>
          <w:szCs w:val="24"/>
        </w:rPr>
        <w:t>。</w:t>
      </w:r>
    </w:p>
    <w:p w:rsidR="00C346D8" w:rsidRPr="002F6576" w:rsidRDefault="00C346D8" w:rsidP="002F6576">
      <w:pPr>
        <w:pStyle w:val="22"/>
        <w:numPr>
          <w:ilvl w:val="0"/>
          <w:numId w:val="27"/>
        </w:numPr>
        <w:tabs>
          <w:tab w:val="clear" w:pos="720"/>
          <w:tab w:val="num" w:pos="993"/>
        </w:tabs>
        <w:spacing w:line="400" w:lineRule="exact"/>
        <w:ind w:left="993" w:hanging="993"/>
        <w:jc w:val="both"/>
        <w:rPr>
          <w:rFonts w:hAnsi="標楷體"/>
          <w:sz w:val="24"/>
          <w:szCs w:val="24"/>
        </w:rPr>
      </w:pPr>
      <w:r w:rsidRPr="002F6576">
        <w:rPr>
          <w:rFonts w:hAnsi="標楷體" w:hint="eastAsia"/>
          <w:sz w:val="24"/>
          <w:szCs w:val="24"/>
        </w:rPr>
        <w:t>乙方應於每年6月底前及12月底前提送上半年及下半年財務月報表</w:t>
      </w:r>
      <w:r w:rsidRPr="002F6576">
        <w:rPr>
          <w:rFonts w:hAnsi="標楷體" w:hint="eastAsia"/>
          <w:color w:val="FF0000"/>
          <w:sz w:val="24"/>
          <w:szCs w:val="24"/>
        </w:rPr>
        <w:t>(含附設停車場)</w:t>
      </w:r>
      <w:r w:rsidRPr="002F6576">
        <w:rPr>
          <w:rFonts w:hAnsi="標楷體" w:hint="eastAsia"/>
          <w:sz w:val="24"/>
          <w:szCs w:val="24"/>
        </w:rPr>
        <w:t>、</w:t>
      </w:r>
      <w:r w:rsidRPr="002F6576">
        <w:rPr>
          <w:rFonts w:hAnsi="標楷體" w:hint="eastAsia"/>
          <w:color w:val="FF0000"/>
          <w:sz w:val="24"/>
          <w:szCs w:val="24"/>
        </w:rPr>
        <w:t>停車率調查表</w:t>
      </w:r>
      <w:r w:rsidRPr="002F6576">
        <w:rPr>
          <w:rFonts w:hAnsi="標楷體" w:hint="eastAsia"/>
          <w:sz w:val="24"/>
          <w:szCs w:val="24"/>
        </w:rPr>
        <w:t>與401或403</w:t>
      </w:r>
      <w:proofErr w:type="gramStart"/>
      <w:r w:rsidRPr="002F6576">
        <w:rPr>
          <w:rFonts w:hAnsi="標楷體" w:hint="eastAsia"/>
          <w:sz w:val="24"/>
          <w:szCs w:val="24"/>
        </w:rPr>
        <w:t>報表予甲方</w:t>
      </w:r>
      <w:proofErr w:type="gramEnd"/>
      <w:r w:rsidRPr="002F6576">
        <w:rPr>
          <w:rFonts w:hAnsi="標楷體" w:hint="eastAsia"/>
          <w:sz w:val="24"/>
          <w:szCs w:val="24"/>
        </w:rPr>
        <w:t>備查</w:t>
      </w:r>
      <w:r w:rsidR="00201F7D" w:rsidRPr="002F6576">
        <w:rPr>
          <w:rFonts w:hAnsi="標楷體" w:hint="eastAsia"/>
          <w:sz w:val="24"/>
          <w:szCs w:val="24"/>
        </w:rPr>
        <w:t>，</w:t>
      </w:r>
      <w:proofErr w:type="gramStart"/>
      <w:r w:rsidR="00201F7D" w:rsidRPr="002F6576">
        <w:rPr>
          <w:rFonts w:hAnsi="標楷體" w:hint="eastAsia"/>
          <w:color w:val="FF0000"/>
          <w:sz w:val="24"/>
          <w:szCs w:val="24"/>
        </w:rPr>
        <w:t>若乙方</w:t>
      </w:r>
      <w:proofErr w:type="gramEnd"/>
      <w:r w:rsidR="00201F7D" w:rsidRPr="002F6576">
        <w:rPr>
          <w:rFonts w:hAnsi="標楷體" w:hint="eastAsia"/>
          <w:color w:val="FF0000"/>
          <w:sz w:val="24"/>
          <w:szCs w:val="24"/>
        </w:rPr>
        <w:t>非為營業使用，則須提送相關財務報表</w:t>
      </w:r>
      <w:proofErr w:type="gramStart"/>
      <w:r w:rsidR="00201F7D" w:rsidRPr="002F6576">
        <w:rPr>
          <w:rFonts w:hAnsi="標楷體" w:hint="eastAsia"/>
          <w:color w:val="FF0000"/>
          <w:sz w:val="24"/>
          <w:szCs w:val="24"/>
        </w:rPr>
        <w:t>資料予甲方</w:t>
      </w:r>
      <w:proofErr w:type="gramEnd"/>
      <w:r w:rsidR="00201F7D" w:rsidRPr="002F6576">
        <w:rPr>
          <w:rFonts w:hAnsi="標楷體" w:hint="eastAsia"/>
          <w:color w:val="FF0000"/>
          <w:sz w:val="24"/>
          <w:szCs w:val="24"/>
        </w:rPr>
        <w:t>備查</w:t>
      </w:r>
      <w:r w:rsidRPr="002F6576">
        <w:rPr>
          <w:rFonts w:hAnsi="標楷體" w:hint="eastAsia"/>
          <w:sz w:val="24"/>
          <w:szCs w:val="24"/>
        </w:rPr>
        <w:t>；如逾期</w:t>
      </w:r>
      <w:proofErr w:type="gramStart"/>
      <w:r w:rsidRPr="002F6576">
        <w:rPr>
          <w:rFonts w:hAnsi="標楷體" w:hint="eastAsia"/>
          <w:sz w:val="24"/>
          <w:szCs w:val="24"/>
        </w:rPr>
        <w:t>或未實填報</w:t>
      </w:r>
      <w:proofErr w:type="gramEnd"/>
      <w:r w:rsidRPr="002F6576">
        <w:rPr>
          <w:rFonts w:hAnsi="標楷體" w:hint="eastAsia"/>
          <w:sz w:val="24"/>
          <w:szCs w:val="24"/>
        </w:rPr>
        <w:t>，甲</w:t>
      </w:r>
      <w:proofErr w:type="gramStart"/>
      <w:r w:rsidRPr="002F6576">
        <w:rPr>
          <w:rFonts w:hAnsi="標楷體" w:hint="eastAsia"/>
          <w:sz w:val="24"/>
          <w:szCs w:val="24"/>
        </w:rPr>
        <w:t>方得罰以</w:t>
      </w:r>
      <w:proofErr w:type="gramEnd"/>
      <w:r w:rsidRPr="002F6576">
        <w:rPr>
          <w:rFonts w:hAnsi="標楷體" w:hint="eastAsia"/>
          <w:sz w:val="24"/>
          <w:szCs w:val="24"/>
        </w:rPr>
        <w:t>新臺幣5,000元整並要求乙方立即改善，若</w:t>
      </w:r>
      <w:proofErr w:type="gramStart"/>
      <w:r w:rsidRPr="002F6576">
        <w:rPr>
          <w:rFonts w:hAnsi="標楷體" w:hint="eastAsia"/>
          <w:sz w:val="24"/>
          <w:szCs w:val="24"/>
        </w:rPr>
        <w:t>不</w:t>
      </w:r>
      <w:proofErr w:type="gramEnd"/>
      <w:r w:rsidRPr="002F6576">
        <w:rPr>
          <w:rFonts w:hAnsi="標楷體" w:hint="eastAsia"/>
          <w:sz w:val="24"/>
          <w:szCs w:val="24"/>
        </w:rPr>
        <w:t>立即改善，應按日處以新臺幣10,000元整之</w:t>
      </w:r>
      <w:proofErr w:type="gramStart"/>
      <w:r w:rsidRPr="002F6576">
        <w:rPr>
          <w:rFonts w:hAnsi="標楷體" w:hint="eastAsia"/>
          <w:sz w:val="24"/>
          <w:szCs w:val="24"/>
        </w:rPr>
        <w:t>違約金至乙方</w:t>
      </w:r>
      <w:proofErr w:type="gramEnd"/>
      <w:r w:rsidRPr="002F6576">
        <w:rPr>
          <w:rFonts w:hAnsi="標楷體" w:hint="eastAsia"/>
          <w:sz w:val="24"/>
          <w:szCs w:val="24"/>
        </w:rPr>
        <w:t>改善完成為止。</w:t>
      </w:r>
    </w:p>
    <w:p w:rsidR="0061293A" w:rsidRPr="002F6576" w:rsidRDefault="0023713C" w:rsidP="002F6576">
      <w:pPr>
        <w:pStyle w:val="22"/>
        <w:numPr>
          <w:ilvl w:val="0"/>
          <w:numId w:val="27"/>
        </w:numPr>
        <w:tabs>
          <w:tab w:val="clear" w:pos="720"/>
          <w:tab w:val="num" w:pos="993"/>
        </w:tabs>
        <w:spacing w:line="400" w:lineRule="exact"/>
        <w:ind w:left="993" w:hanging="993"/>
        <w:jc w:val="both"/>
        <w:rPr>
          <w:rFonts w:hAnsi="標楷體"/>
          <w:sz w:val="24"/>
          <w:szCs w:val="24"/>
        </w:rPr>
      </w:pPr>
      <w:r w:rsidRPr="002F6576">
        <w:rPr>
          <w:rFonts w:hAnsi="標楷體" w:hint="eastAsia"/>
          <w:color w:val="000000"/>
          <w:sz w:val="24"/>
          <w:szCs w:val="24"/>
        </w:rPr>
        <w:t>本標的建物修繕、水電</w:t>
      </w:r>
      <w:r w:rsidRPr="002F6576">
        <w:rPr>
          <w:rFonts w:hAnsi="標楷體"/>
          <w:color w:val="000000"/>
          <w:sz w:val="24"/>
          <w:szCs w:val="24"/>
        </w:rPr>
        <w:t>、</w:t>
      </w:r>
      <w:r w:rsidRPr="002F6576">
        <w:rPr>
          <w:rFonts w:hAnsi="標楷體" w:hint="eastAsia"/>
          <w:color w:val="000000"/>
          <w:sz w:val="24"/>
          <w:szCs w:val="24"/>
        </w:rPr>
        <w:t>機電</w:t>
      </w:r>
      <w:r w:rsidRPr="002F6576">
        <w:rPr>
          <w:rFonts w:hAnsi="標楷體"/>
          <w:color w:val="000000"/>
          <w:sz w:val="24"/>
          <w:szCs w:val="24"/>
        </w:rPr>
        <w:t>、</w:t>
      </w:r>
      <w:r w:rsidRPr="002F6576">
        <w:rPr>
          <w:rFonts w:hAnsi="標楷體" w:hint="eastAsia"/>
          <w:color w:val="000000"/>
          <w:sz w:val="24"/>
          <w:szCs w:val="24"/>
        </w:rPr>
        <w:t>機電室、發電機、污水馬達、污水處理池、蓄水池、化糞池、排水溝及截水溝、空調、抽風機設備有關部份</w:t>
      </w:r>
      <w:r w:rsidRPr="002F6576">
        <w:rPr>
          <w:rFonts w:hAnsi="標楷體"/>
          <w:color w:val="000000"/>
          <w:sz w:val="24"/>
          <w:szCs w:val="24"/>
        </w:rPr>
        <w:t>、</w:t>
      </w:r>
      <w:r w:rsidRPr="002F6576">
        <w:rPr>
          <w:rFonts w:hAnsi="標楷體" w:hint="eastAsia"/>
          <w:color w:val="000000"/>
          <w:sz w:val="24"/>
          <w:szCs w:val="24"/>
        </w:rPr>
        <w:t>高低壓電氣設備、建築物周邊景觀設備維護及消防安全相關設備每月1次定期維修養護由乙方負責</w:t>
      </w:r>
      <w:r w:rsidR="00226660" w:rsidRPr="002F6576">
        <w:rPr>
          <w:rFonts w:hAnsi="標楷體" w:hint="eastAsia"/>
          <w:color w:val="000000"/>
          <w:sz w:val="24"/>
          <w:szCs w:val="24"/>
        </w:rPr>
        <w:t>，乙方每月定期維修養護紀錄表正本(請加蓋公司大小章)應於次月</w:t>
      </w:r>
      <w:proofErr w:type="gramStart"/>
      <w:r w:rsidR="00226660" w:rsidRPr="002F6576">
        <w:rPr>
          <w:rFonts w:hAnsi="標楷體" w:hint="eastAsia"/>
          <w:color w:val="000000"/>
          <w:sz w:val="24"/>
          <w:szCs w:val="24"/>
        </w:rPr>
        <w:t>10日前送甲方</w:t>
      </w:r>
      <w:proofErr w:type="gramEnd"/>
      <w:r w:rsidR="00226660" w:rsidRPr="002F6576">
        <w:rPr>
          <w:rFonts w:hAnsi="標楷體" w:hint="eastAsia"/>
          <w:color w:val="000000"/>
          <w:sz w:val="24"/>
          <w:szCs w:val="24"/>
        </w:rPr>
        <w:t>備查</w:t>
      </w:r>
      <w:r w:rsidRPr="002F6576">
        <w:rPr>
          <w:rFonts w:hAnsi="標楷體" w:hint="eastAsia"/>
          <w:color w:val="000000"/>
          <w:sz w:val="24"/>
          <w:szCs w:val="24"/>
        </w:rPr>
        <w:t>，每月定期維修養護記錄表（如附件</w:t>
      </w:r>
      <w:r w:rsidR="005858DD" w:rsidRPr="002F6576">
        <w:rPr>
          <w:rFonts w:hAnsi="標楷體" w:hint="eastAsia"/>
          <w:color w:val="000000"/>
          <w:sz w:val="24"/>
          <w:szCs w:val="24"/>
        </w:rPr>
        <w:t>二</w:t>
      </w:r>
      <w:r w:rsidRPr="002F6576">
        <w:rPr>
          <w:rFonts w:hAnsi="標楷體" w:hint="eastAsia"/>
          <w:color w:val="000000"/>
          <w:sz w:val="24"/>
          <w:szCs w:val="24"/>
        </w:rPr>
        <w:t>），乙方應據實辦理改善，確實保障本標的物人員生命及財產安全，如無前述相關設備則免</w:t>
      </w:r>
      <w:r w:rsidR="0061293A" w:rsidRPr="002F6576">
        <w:rPr>
          <w:rFonts w:hAnsi="標楷體" w:hint="eastAsia"/>
          <w:color w:val="000000"/>
          <w:sz w:val="24"/>
          <w:szCs w:val="24"/>
        </w:rPr>
        <w:t>，乙方應據實辦理改善，確實保障本標的物人員</w:t>
      </w:r>
      <w:r w:rsidR="0061293A" w:rsidRPr="002F6576">
        <w:rPr>
          <w:rFonts w:hAnsi="標楷體" w:hint="eastAsia"/>
          <w:color w:val="000000"/>
          <w:sz w:val="24"/>
          <w:szCs w:val="24"/>
        </w:rPr>
        <w:lastRenderedPageBreak/>
        <w:t>生命及財產安全；</w:t>
      </w:r>
      <w:r w:rsidR="00E34D9C" w:rsidRPr="002F6576">
        <w:rPr>
          <w:rFonts w:hAnsi="標楷體" w:hint="eastAsia"/>
          <w:sz w:val="24"/>
          <w:szCs w:val="24"/>
        </w:rPr>
        <w:t>如逾期</w:t>
      </w:r>
      <w:proofErr w:type="gramStart"/>
      <w:r w:rsidR="00E34D9C" w:rsidRPr="002F6576">
        <w:rPr>
          <w:rFonts w:hAnsi="標楷體" w:hint="eastAsia"/>
          <w:sz w:val="24"/>
          <w:szCs w:val="24"/>
        </w:rPr>
        <w:t>或未實填報</w:t>
      </w:r>
      <w:proofErr w:type="gramEnd"/>
      <w:r w:rsidR="00E34D9C" w:rsidRPr="002F6576">
        <w:rPr>
          <w:rFonts w:hAnsi="標楷體" w:hint="eastAsia"/>
          <w:sz w:val="24"/>
          <w:szCs w:val="24"/>
        </w:rPr>
        <w:t>，甲</w:t>
      </w:r>
      <w:proofErr w:type="gramStart"/>
      <w:r w:rsidR="00E34D9C" w:rsidRPr="002F6576">
        <w:rPr>
          <w:rFonts w:hAnsi="標楷體" w:hint="eastAsia"/>
          <w:sz w:val="24"/>
          <w:szCs w:val="24"/>
        </w:rPr>
        <w:t>方得罰以</w:t>
      </w:r>
      <w:proofErr w:type="gramEnd"/>
      <w:r w:rsidR="00E34D9C" w:rsidRPr="002F6576">
        <w:rPr>
          <w:rFonts w:hAnsi="標楷體" w:hint="eastAsia"/>
          <w:sz w:val="24"/>
          <w:szCs w:val="24"/>
        </w:rPr>
        <w:t>新臺幣5,000元整並要求乙方立即改善，若</w:t>
      </w:r>
      <w:proofErr w:type="gramStart"/>
      <w:r w:rsidR="00E34D9C" w:rsidRPr="002F6576">
        <w:rPr>
          <w:rFonts w:hAnsi="標楷體" w:hint="eastAsia"/>
          <w:sz w:val="24"/>
          <w:szCs w:val="24"/>
        </w:rPr>
        <w:t>不</w:t>
      </w:r>
      <w:proofErr w:type="gramEnd"/>
      <w:r w:rsidR="00E34D9C" w:rsidRPr="002F6576">
        <w:rPr>
          <w:rFonts w:hAnsi="標楷體" w:hint="eastAsia"/>
          <w:sz w:val="24"/>
          <w:szCs w:val="24"/>
        </w:rPr>
        <w:t>立即改善，應按日處以新臺幣</w:t>
      </w:r>
      <w:r w:rsidR="00CE7A53" w:rsidRPr="002F6576">
        <w:rPr>
          <w:rFonts w:hAnsi="標楷體" w:hint="eastAsia"/>
          <w:sz w:val="24"/>
          <w:szCs w:val="24"/>
        </w:rPr>
        <w:t>10,000</w:t>
      </w:r>
      <w:r w:rsidR="00FA6D41" w:rsidRPr="002F6576">
        <w:rPr>
          <w:rFonts w:hAnsi="標楷體" w:hint="eastAsia"/>
          <w:sz w:val="24"/>
          <w:szCs w:val="24"/>
        </w:rPr>
        <w:t>元</w:t>
      </w:r>
      <w:r w:rsidRPr="002F6576">
        <w:rPr>
          <w:rFonts w:hAnsi="標楷體" w:hint="eastAsia"/>
          <w:sz w:val="24"/>
          <w:szCs w:val="24"/>
        </w:rPr>
        <w:t>整之</w:t>
      </w:r>
      <w:proofErr w:type="gramStart"/>
      <w:r w:rsidRPr="002F6576">
        <w:rPr>
          <w:rFonts w:hAnsi="標楷體" w:hint="eastAsia"/>
          <w:sz w:val="24"/>
          <w:szCs w:val="24"/>
        </w:rPr>
        <w:t>違約金至乙方</w:t>
      </w:r>
      <w:proofErr w:type="gramEnd"/>
      <w:r w:rsidRPr="002F6576">
        <w:rPr>
          <w:rFonts w:hAnsi="標楷體" w:hint="eastAsia"/>
          <w:sz w:val="24"/>
          <w:szCs w:val="24"/>
        </w:rPr>
        <w:t>改善完成為止</w:t>
      </w:r>
      <w:r w:rsidR="0061293A" w:rsidRPr="002F6576">
        <w:rPr>
          <w:rFonts w:hAnsi="標楷體" w:hint="eastAsia"/>
          <w:color w:val="000000"/>
          <w:sz w:val="24"/>
          <w:szCs w:val="24"/>
        </w:rPr>
        <w:t>。</w:t>
      </w:r>
    </w:p>
    <w:p w:rsidR="009979BE" w:rsidRPr="002F6576" w:rsidRDefault="00E34696" w:rsidP="002F6576">
      <w:pPr>
        <w:pStyle w:val="22"/>
        <w:numPr>
          <w:ilvl w:val="0"/>
          <w:numId w:val="27"/>
        </w:numPr>
        <w:tabs>
          <w:tab w:val="clear" w:pos="720"/>
          <w:tab w:val="num" w:pos="993"/>
        </w:tabs>
        <w:spacing w:line="400" w:lineRule="exact"/>
        <w:ind w:left="993" w:hanging="993"/>
        <w:jc w:val="both"/>
        <w:rPr>
          <w:rFonts w:hAnsi="標楷體"/>
          <w:sz w:val="24"/>
          <w:szCs w:val="24"/>
        </w:rPr>
      </w:pPr>
      <w:r w:rsidRPr="002F6576">
        <w:rPr>
          <w:rFonts w:hAnsi="標楷體" w:cs="標楷體" w:hint="eastAsia"/>
          <w:sz w:val="24"/>
          <w:szCs w:val="24"/>
        </w:rPr>
        <w:t>得標廠商應於市場內設置AED設備，於開始營運日後3個月內完成，並</w:t>
      </w:r>
      <w:r w:rsidR="00CA54E4" w:rsidRPr="002F6576">
        <w:rPr>
          <w:rFonts w:hAnsi="標楷體" w:cs="標楷體" w:hint="eastAsia"/>
          <w:sz w:val="24"/>
          <w:szCs w:val="24"/>
        </w:rPr>
        <w:t>應</w:t>
      </w:r>
      <w:r w:rsidR="0061293A" w:rsidRPr="002F6576">
        <w:rPr>
          <w:rFonts w:hAnsi="標楷體" w:cs="標楷體" w:hint="eastAsia"/>
          <w:sz w:val="24"/>
          <w:szCs w:val="24"/>
        </w:rPr>
        <w:t>遵守「公共場所必要緊急救護設備管理辦法」</w:t>
      </w:r>
      <w:r w:rsidRPr="002F6576">
        <w:rPr>
          <w:rFonts w:hAnsi="標楷體" w:cs="標楷體" w:hint="eastAsia"/>
          <w:sz w:val="24"/>
          <w:szCs w:val="24"/>
        </w:rPr>
        <w:t>規定</w:t>
      </w:r>
      <w:r w:rsidR="008501A0" w:rsidRPr="002F6576">
        <w:rPr>
          <w:rFonts w:hAnsi="標楷體" w:cs="標楷體" w:hint="eastAsia"/>
          <w:color w:val="FF0000"/>
          <w:sz w:val="24"/>
          <w:szCs w:val="24"/>
        </w:rPr>
        <w:t>(附件M)</w:t>
      </w:r>
      <w:r w:rsidR="00CA54E4" w:rsidRPr="002F6576">
        <w:rPr>
          <w:rFonts w:hAnsi="標楷體" w:cs="標楷體" w:hint="eastAsia"/>
          <w:sz w:val="24"/>
          <w:szCs w:val="24"/>
        </w:rPr>
        <w:t>、</w:t>
      </w:r>
      <w:r w:rsidRPr="002F6576">
        <w:rPr>
          <w:rFonts w:hAnsi="標楷體" w:cs="標楷體" w:hint="eastAsia"/>
          <w:sz w:val="24"/>
          <w:szCs w:val="24"/>
        </w:rPr>
        <w:t>辦理</w:t>
      </w:r>
      <w:r w:rsidR="00CA62A3" w:rsidRPr="002F6576">
        <w:rPr>
          <w:rFonts w:hAnsi="標楷體" w:cs="標楷體"/>
          <w:sz w:val="24"/>
          <w:szCs w:val="24"/>
        </w:rPr>
        <w:t>管理員完成心肺復甦術及AED相關訓練</w:t>
      </w:r>
      <w:r w:rsidR="00CA62A3" w:rsidRPr="002F6576">
        <w:rPr>
          <w:rFonts w:hAnsi="標楷體" w:cs="標楷體" w:hint="eastAsia"/>
          <w:sz w:val="24"/>
          <w:szCs w:val="24"/>
        </w:rPr>
        <w:t>(</w:t>
      </w:r>
      <w:r w:rsidR="00CA62A3" w:rsidRPr="002F6576">
        <w:rPr>
          <w:rFonts w:hAnsi="標楷體" w:cs="標楷體"/>
          <w:sz w:val="24"/>
          <w:szCs w:val="24"/>
        </w:rPr>
        <w:t>每</w:t>
      </w:r>
      <w:r w:rsidR="00CA62A3" w:rsidRPr="002F6576">
        <w:rPr>
          <w:rFonts w:hAnsi="標楷體" w:cs="標楷體" w:hint="eastAsia"/>
          <w:sz w:val="24"/>
          <w:szCs w:val="24"/>
        </w:rPr>
        <w:t>2</w:t>
      </w:r>
      <w:r w:rsidR="00CA62A3" w:rsidRPr="002F6576">
        <w:rPr>
          <w:rFonts w:hAnsi="標楷體" w:cs="標楷體"/>
          <w:sz w:val="24"/>
          <w:szCs w:val="24"/>
        </w:rPr>
        <w:t>年</w:t>
      </w:r>
      <w:proofErr w:type="gramStart"/>
      <w:r w:rsidR="00CA62A3" w:rsidRPr="002F6576">
        <w:rPr>
          <w:rFonts w:hAnsi="標楷體" w:cs="標楷體"/>
          <w:sz w:val="24"/>
          <w:szCs w:val="24"/>
        </w:rPr>
        <w:t>複</w:t>
      </w:r>
      <w:proofErr w:type="gramEnd"/>
      <w:r w:rsidR="00CA62A3" w:rsidRPr="002F6576">
        <w:rPr>
          <w:rFonts w:hAnsi="標楷體" w:cs="標楷體"/>
          <w:sz w:val="24"/>
          <w:szCs w:val="24"/>
        </w:rPr>
        <w:t>訓</w:t>
      </w:r>
      <w:r w:rsidR="00CA62A3" w:rsidRPr="002F6576">
        <w:rPr>
          <w:rFonts w:hAnsi="標楷體" w:cs="標楷體" w:hint="eastAsia"/>
          <w:sz w:val="24"/>
          <w:szCs w:val="24"/>
        </w:rPr>
        <w:t>1</w:t>
      </w:r>
      <w:r w:rsidR="00CA62A3" w:rsidRPr="002F6576">
        <w:rPr>
          <w:rFonts w:hAnsi="標楷體" w:cs="標楷體"/>
          <w:sz w:val="24"/>
          <w:szCs w:val="24"/>
        </w:rPr>
        <w:t>次</w:t>
      </w:r>
      <w:r w:rsidR="00CA62A3" w:rsidRPr="002F6576">
        <w:rPr>
          <w:rFonts w:hAnsi="標楷體" w:cs="標楷體" w:hint="eastAsia"/>
          <w:sz w:val="24"/>
          <w:szCs w:val="24"/>
        </w:rPr>
        <w:t>)</w:t>
      </w:r>
      <w:r w:rsidR="00CA54E4" w:rsidRPr="002F6576">
        <w:rPr>
          <w:rFonts w:hAnsi="標楷體" w:cs="標楷體" w:hint="eastAsia"/>
          <w:sz w:val="24"/>
          <w:szCs w:val="24"/>
        </w:rPr>
        <w:t>及</w:t>
      </w:r>
      <w:r w:rsidR="00CA62A3" w:rsidRPr="002F6576">
        <w:rPr>
          <w:rFonts w:hAnsi="標楷體" w:cs="標楷體"/>
          <w:sz w:val="24"/>
          <w:szCs w:val="24"/>
        </w:rPr>
        <w:t>定期檢查AED功能</w:t>
      </w:r>
      <w:r w:rsidR="00CA62A3" w:rsidRPr="002F6576">
        <w:rPr>
          <w:rFonts w:hAnsi="標楷體" w:cs="標楷體" w:hint="eastAsia"/>
          <w:sz w:val="24"/>
          <w:szCs w:val="24"/>
        </w:rPr>
        <w:t>及補充當次使用之耗材</w:t>
      </w:r>
      <w:r w:rsidR="00CA62A3" w:rsidRPr="002F6576">
        <w:rPr>
          <w:rFonts w:hAnsi="標楷體" w:cs="標楷體"/>
          <w:sz w:val="24"/>
          <w:szCs w:val="24"/>
        </w:rPr>
        <w:t>，維持機器正常運作</w:t>
      </w:r>
      <w:r w:rsidR="00CA62A3" w:rsidRPr="002F6576">
        <w:rPr>
          <w:rFonts w:hAnsi="標楷體" w:cs="標楷體" w:hint="eastAsia"/>
          <w:sz w:val="24"/>
          <w:szCs w:val="24"/>
        </w:rPr>
        <w:t>；</w:t>
      </w:r>
      <w:r w:rsidR="00CA62A3" w:rsidRPr="002F6576">
        <w:rPr>
          <w:rFonts w:hAnsi="標楷體" w:hint="eastAsia"/>
          <w:sz w:val="24"/>
          <w:szCs w:val="24"/>
        </w:rPr>
        <w:t>經甲方發現</w:t>
      </w:r>
      <w:r w:rsidR="00CA54E4" w:rsidRPr="002F6576">
        <w:rPr>
          <w:rFonts w:hAnsi="標楷體" w:hint="eastAsia"/>
          <w:sz w:val="24"/>
          <w:szCs w:val="24"/>
        </w:rPr>
        <w:t>乙方未遵守上開規定</w:t>
      </w:r>
      <w:r w:rsidR="00CA62A3" w:rsidRPr="002F6576">
        <w:rPr>
          <w:rFonts w:hAnsi="標楷體" w:hint="eastAsia"/>
          <w:sz w:val="24"/>
          <w:szCs w:val="24"/>
        </w:rPr>
        <w:t>，甲</w:t>
      </w:r>
      <w:proofErr w:type="gramStart"/>
      <w:r w:rsidR="00CA62A3" w:rsidRPr="002F6576">
        <w:rPr>
          <w:rFonts w:hAnsi="標楷體" w:hint="eastAsia"/>
          <w:sz w:val="24"/>
          <w:szCs w:val="24"/>
        </w:rPr>
        <w:t>方得罰以</w:t>
      </w:r>
      <w:proofErr w:type="gramEnd"/>
      <w:r w:rsidR="00CA62A3" w:rsidRPr="002F6576">
        <w:rPr>
          <w:rFonts w:hAnsi="標楷體" w:hint="eastAsia"/>
          <w:sz w:val="24"/>
          <w:szCs w:val="24"/>
        </w:rPr>
        <w:t>新臺幣5,000元整並要求乙方立即改善，若</w:t>
      </w:r>
      <w:proofErr w:type="gramStart"/>
      <w:r w:rsidR="00CA62A3" w:rsidRPr="002F6576">
        <w:rPr>
          <w:rFonts w:hAnsi="標楷體" w:hint="eastAsia"/>
          <w:sz w:val="24"/>
          <w:szCs w:val="24"/>
        </w:rPr>
        <w:t>不</w:t>
      </w:r>
      <w:proofErr w:type="gramEnd"/>
      <w:r w:rsidR="00CA62A3" w:rsidRPr="002F6576">
        <w:rPr>
          <w:rFonts w:hAnsi="標楷體" w:hint="eastAsia"/>
          <w:sz w:val="24"/>
          <w:szCs w:val="24"/>
        </w:rPr>
        <w:t>立即改善，應按日處以新臺幣</w:t>
      </w:r>
      <w:r w:rsidR="00CE7A53" w:rsidRPr="002F6576">
        <w:rPr>
          <w:rFonts w:hAnsi="標楷體" w:hint="eastAsia"/>
          <w:sz w:val="24"/>
          <w:szCs w:val="24"/>
        </w:rPr>
        <w:t>10,000</w:t>
      </w:r>
      <w:r w:rsidR="00FA6D41" w:rsidRPr="002F6576">
        <w:rPr>
          <w:rFonts w:hAnsi="標楷體" w:hint="eastAsia"/>
          <w:sz w:val="24"/>
          <w:szCs w:val="24"/>
        </w:rPr>
        <w:t>元</w:t>
      </w:r>
      <w:r w:rsidR="00CA62A3" w:rsidRPr="002F6576">
        <w:rPr>
          <w:rFonts w:hAnsi="標楷體" w:hint="eastAsia"/>
          <w:sz w:val="24"/>
          <w:szCs w:val="24"/>
        </w:rPr>
        <w:t>整之</w:t>
      </w:r>
      <w:proofErr w:type="gramStart"/>
      <w:r w:rsidR="00CA62A3" w:rsidRPr="002F6576">
        <w:rPr>
          <w:rFonts w:hAnsi="標楷體" w:hint="eastAsia"/>
          <w:sz w:val="24"/>
          <w:szCs w:val="24"/>
        </w:rPr>
        <w:t>違約金至乙方</w:t>
      </w:r>
      <w:proofErr w:type="gramEnd"/>
      <w:r w:rsidR="00CA62A3" w:rsidRPr="002F6576">
        <w:rPr>
          <w:rFonts w:hAnsi="標楷體" w:hint="eastAsia"/>
          <w:sz w:val="24"/>
          <w:szCs w:val="24"/>
        </w:rPr>
        <w:t>改善完成為止。</w:t>
      </w:r>
    </w:p>
    <w:p w:rsidR="002F6576" w:rsidRPr="002F6576" w:rsidRDefault="002F6576" w:rsidP="002F6576">
      <w:pPr>
        <w:pStyle w:val="22"/>
        <w:numPr>
          <w:ilvl w:val="0"/>
          <w:numId w:val="27"/>
        </w:numPr>
        <w:tabs>
          <w:tab w:val="clear" w:pos="720"/>
          <w:tab w:val="num" w:pos="993"/>
        </w:tabs>
        <w:spacing w:line="400" w:lineRule="exact"/>
        <w:ind w:left="993" w:hanging="993"/>
        <w:jc w:val="both"/>
        <w:rPr>
          <w:rFonts w:hAnsi="標楷體"/>
          <w:color w:val="000000"/>
          <w:sz w:val="24"/>
          <w:szCs w:val="24"/>
        </w:rPr>
      </w:pPr>
      <w:r w:rsidRPr="002F6576">
        <w:rPr>
          <w:rFonts w:hAnsi="標楷體" w:hint="eastAsia"/>
          <w:color w:val="000000"/>
          <w:sz w:val="24"/>
          <w:szCs w:val="24"/>
        </w:rPr>
        <w:t>乙方應於本契約消滅（包含契約原定期間屆滿及契約提前解除、終止等）時停止營業，並於契約消滅後經甲方會</w:t>
      </w:r>
      <w:proofErr w:type="gramStart"/>
      <w:r w:rsidRPr="002F6576">
        <w:rPr>
          <w:rFonts w:hAnsi="標楷體" w:hint="eastAsia"/>
          <w:color w:val="000000"/>
          <w:sz w:val="24"/>
          <w:szCs w:val="24"/>
        </w:rPr>
        <w:t>勘</w:t>
      </w:r>
      <w:proofErr w:type="gramEnd"/>
      <w:r w:rsidRPr="002F6576">
        <w:rPr>
          <w:rFonts w:hAnsi="標楷體" w:hint="eastAsia"/>
          <w:color w:val="000000"/>
          <w:sz w:val="24"/>
          <w:szCs w:val="24"/>
        </w:rPr>
        <w:t>認可且保持完好可用狀況之標的物</w:t>
      </w:r>
      <w:proofErr w:type="gramStart"/>
      <w:r w:rsidRPr="002F6576">
        <w:rPr>
          <w:rFonts w:hAnsi="標楷體" w:hint="eastAsia"/>
          <w:color w:val="000000"/>
          <w:sz w:val="24"/>
          <w:szCs w:val="24"/>
        </w:rPr>
        <w:t>返還甲方</w:t>
      </w:r>
      <w:proofErr w:type="gramEnd"/>
      <w:r w:rsidRPr="002F6576">
        <w:rPr>
          <w:rFonts w:hAnsi="標楷體" w:hint="eastAsia"/>
          <w:color w:val="000000"/>
          <w:sz w:val="24"/>
          <w:szCs w:val="24"/>
        </w:rPr>
        <w:t>；乙方如有改良物或裝潢經甲方同意留下免回復原狀外，應將其所有一切物品搬離，所需費用由乙方負擔，否則甲</w:t>
      </w:r>
      <w:proofErr w:type="gramStart"/>
      <w:r w:rsidRPr="002F6576">
        <w:rPr>
          <w:rFonts w:hAnsi="標楷體" w:hint="eastAsia"/>
          <w:color w:val="000000"/>
          <w:sz w:val="24"/>
          <w:szCs w:val="24"/>
        </w:rPr>
        <w:t>方均以廢棄物</w:t>
      </w:r>
      <w:proofErr w:type="gramEnd"/>
      <w:r w:rsidRPr="002F6576">
        <w:rPr>
          <w:rFonts w:hAnsi="標楷體" w:hint="eastAsia"/>
          <w:color w:val="000000"/>
          <w:sz w:val="24"/>
          <w:szCs w:val="24"/>
        </w:rPr>
        <w:t>處理，乙方不得要求賠償或提出異議，其廢棄物處理費由乙方負擔；契約消滅</w:t>
      </w:r>
      <w:proofErr w:type="gramStart"/>
      <w:r w:rsidRPr="002F6576">
        <w:rPr>
          <w:rFonts w:hAnsi="標楷體" w:hint="eastAsia"/>
          <w:color w:val="000000"/>
          <w:sz w:val="24"/>
          <w:szCs w:val="24"/>
        </w:rPr>
        <w:t>至乙方返</w:t>
      </w:r>
      <w:proofErr w:type="gramEnd"/>
      <w:r w:rsidRPr="002F6576">
        <w:rPr>
          <w:rFonts w:hAnsi="標楷體" w:hint="eastAsia"/>
          <w:color w:val="000000"/>
          <w:sz w:val="24"/>
          <w:szCs w:val="24"/>
        </w:rPr>
        <w:t>還原經營管理標的物（包括附屬設備）期間之水電費，概由乙方負擔；乙方應將原經營管理場地設備點交甲方，如有損害或短少，乙方應負責修復、購置、補充或賠償；如乙方逾越委託經營</w:t>
      </w:r>
      <w:proofErr w:type="gramStart"/>
      <w:r w:rsidRPr="002F6576">
        <w:rPr>
          <w:rFonts w:hAnsi="標楷體" w:hint="eastAsia"/>
          <w:color w:val="000000"/>
          <w:sz w:val="24"/>
          <w:szCs w:val="24"/>
        </w:rPr>
        <w:t>期間，</w:t>
      </w:r>
      <w:proofErr w:type="gramEnd"/>
      <w:r w:rsidRPr="002F6576">
        <w:rPr>
          <w:rFonts w:hAnsi="標楷體" w:hint="eastAsia"/>
          <w:color w:val="000000"/>
          <w:sz w:val="24"/>
          <w:szCs w:val="24"/>
        </w:rPr>
        <w:t>仍使用標的物者為無權占有，乙方除應依租金比例給付甲方不當得利以外並應依逾期之日數（不足1日以1日計）按日給付合約總價0.5%之</w:t>
      </w:r>
      <w:proofErr w:type="gramStart"/>
      <w:r w:rsidRPr="002F6576">
        <w:rPr>
          <w:rFonts w:hAnsi="標楷體" w:hint="eastAsia"/>
          <w:color w:val="000000"/>
          <w:sz w:val="24"/>
          <w:szCs w:val="24"/>
        </w:rPr>
        <w:t>違約金予甲方</w:t>
      </w:r>
      <w:proofErr w:type="gramEnd"/>
      <w:r w:rsidRPr="002F6576">
        <w:rPr>
          <w:rFonts w:hAnsi="標楷體" w:hint="eastAsia"/>
          <w:color w:val="000000"/>
          <w:sz w:val="24"/>
          <w:szCs w:val="24"/>
        </w:rPr>
        <w:t>。</w:t>
      </w:r>
    </w:p>
    <w:p w:rsidR="002F6576" w:rsidRPr="002F6576" w:rsidRDefault="002F6576" w:rsidP="002F6576">
      <w:pPr>
        <w:pStyle w:val="22"/>
        <w:numPr>
          <w:ilvl w:val="0"/>
          <w:numId w:val="27"/>
        </w:numPr>
        <w:tabs>
          <w:tab w:val="clear" w:pos="720"/>
          <w:tab w:val="num" w:pos="993"/>
        </w:tabs>
        <w:spacing w:line="400" w:lineRule="exact"/>
        <w:ind w:left="993" w:hanging="993"/>
        <w:jc w:val="both"/>
        <w:rPr>
          <w:rFonts w:hAnsi="標楷體"/>
          <w:sz w:val="24"/>
          <w:szCs w:val="24"/>
        </w:rPr>
      </w:pPr>
      <w:r w:rsidRPr="002F6576">
        <w:rPr>
          <w:rFonts w:hAnsi="標楷體" w:hint="eastAsia"/>
          <w:sz w:val="24"/>
          <w:szCs w:val="24"/>
        </w:rPr>
        <w:t>乙方出售商品或服務所得之款項除法令規定免開統一發票者外（如郵票等），應於收取當時立即開立本營業處所之發票，乙方並不得以任何方式</w:t>
      </w:r>
      <w:proofErr w:type="gramStart"/>
      <w:r w:rsidRPr="002F6576">
        <w:rPr>
          <w:rFonts w:hAnsi="標楷體" w:hint="eastAsia"/>
          <w:sz w:val="24"/>
          <w:szCs w:val="24"/>
        </w:rPr>
        <w:t>轉移或逃漏</w:t>
      </w:r>
      <w:proofErr w:type="gramEnd"/>
      <w:r w:rsidRPr="002F6576">
        <w:rPr>
          <w:rFonts w:hAnsi="標楷體" w:hint="eastAsia"/>
          <w:sz w:val="24"/>
          <w:szCs w:val="24"/>
        </w:rPr>
        <w:t>應繳納之稅賦；如乙方未依上開規定辦理，經甲方發現，甲</w:t>
      </w:r>
      <w:proofErr w:type="gramStart"/>
      <w:r w:rsidRPr="002F6576">
        <w:rPr>
          <w:rFonts w:hAnsi="標楷體" w:hint="eastAsia"/>
          <w:sz w:val="24"/>
          <w:szCs w:val="24"/>
        </w:rPr>
        <w:t>方得罰以</w:t>
      </w:r>
      <w:proofErr w:type="gramEnd"/>
      <w:r w:rsidRPr="002F6576">
        <w:rPr>
          <w:rFonts w:hAnsi="標楷體" w:hint="eastAsia"/>
          <w:sz w:val="24"/>
          <w:szCs w:val="24"/>
        </w:rPr>
        <w:t>新臺幣5,000元整並要求乙方立即改善，若</w:t>
      </w:r>
      <w:proofErr w:type="gramStart"/>
      <w:r w:rsidRPr="002F6576">
        <w:rPr>
          <w:rFonts w:hAnsi="標楷體" w:hint="eastAsia"/>
          <w:sz w:val="24"/>
          <w:szCs w:val="24"/>
        </w:rPr>
        <w:t>不</w:t>
      </w:r>
      <w:proofErr w:type="gramEnd"/>
      <w:r w:rsidRPr="002F6576">
        <w:rPr>
          <w:rFonts w:hAnsi="標楷體" w:hint="eastAsia"/>
          <w:sz w:val="24"/>
          <w:szCs w:val="24"/>
        </w:rPr>
        <w:t>立即改善，應按日處以新臺幣10,000元整之</w:t>
      </w:r>
      <w:proofErr w:type="gramStart"/>
      <w:r w:rsidRPr="002F6576">
        <w:rPr>
          <w:rFonts w:hAnsi="標楷體" w:hint="eastAsia"/>
          <w:sz w:val="24"/>
          <w:szCs w:val="24"/>
        </w:rPr>
        <w:t>違約金至乙方</w:t>
      </w:r>
      <w:proofErr w:type="gramEnd"/>
      <w:r w:rsidRPr="002F6576">
        <w:rPr>
          <w:rFonts w:hAnsi="標楷體" w:hint="eastAsia"/>
          <w:sz w:val="24"/>
          <w:szCs w:val="24"/>
        </w:rPr>
        <w:t>改善完成為止。</w:t>
      </w:r>
    </w:p>
    <w:p w:rsidR="002F6576" w:rsidRPr="002F6576" w:rsidRDefault="002F6576" w:rsidP="002F6576">
      <w:pPr>
        <w:pStyle w:val="22"/>
        <w:numPr>
          <w:ilvl w:val="0"/>
          <w:numId w:val="27"/>
        </w:numPr>
        <w:tabs>
          <w:tab w:val="clear" w:pos="720"/>
          <w:tab w:val="num" w:pos="993"/>
        </w:tabs>
        <w:spacing w:line="400" w:lineRule="exact"/>
        <w:ind w:left="993" w:hanging="993"/>
        <w:jc w:val="both"/>
        <w:rPr>
          <w:rFonts w:hAnsi="標楷體"/>
          <w:sz w:val="24"/>
          <w:szCs w:val="24"/>
        </w:rPr>
      </w:pPr>
      <w:r w:rsidRPr="002F6576">
        <w:rPr>
          <w:rFonts w:hAnsi="標楷體" w:hint="eastAsia"/>
          <w:sz w:val="24"/>
          <w:szCs w:val="24"/>
        </w:rPr>
        <w:t>乙方之保險單或投保證明等文件應於經營開始後30日內或保險單或投保證明期限屆滿後30日內，提交已投保之證明</w:t>
      </w:r>
      <w:proofErr w:type="gramStart"/>
      <w:r w:rsidRPr="002F6576">
        <w:rPr>
          <w:rFonts w:hAnsi="標楷體" w:hint="eastAsia"/>
          <w:sz w:val="24"/>
          <w:szCs w:val="24"/>
        </w:rPr>
        <w:t>文件予甲方</w:t>
      </w:r>
      <w:proofErr w:type="gramEnd"/>
      <w:r w:rsidRPr="002F6576">
        <w:rPr>
          <w:rFonts w:hAnsi="標楷體" w:hint="eastAsia"/>
          <w:sz w:val="24"/>
          <w:szCs w:val="24"/>
        </w:rPr>
        <w:t>備查，違反規定甲方得處以新臺幣5,000元整並要求乙方立即改善，如</w:t>
      </w:r>
      <w:proofErr w:type="gramStart"/>
      <w:r w:rsidRPr="002F6576">
        <w:rPr>
          <w:rFonts w:hAnsi="標楷體" w:hint="eastAsia"/>
          <w:sz w:val="24"/>
          <w:szCs w:val="24"/>
        </w:rPr>
        <w:t>不</w:t>
      </w:r>
      <w:proofErr w:type="gramEnd"/>
      <w:r w:rsidRPr="002F6576">
        <w:rPr>
          <w:rFonts w:hAnsi="標楷體" w:hint="eastAsia"/>
          <w:sz w:val="24"/>
          <w:szCs w:val="24"/>
        </w:rPr>
        <w:t>立即改善，應按日處以新臺幣10,000元之</w:t>
      </w:r>
      <w:proofErr w:type="gramStart"/>
      <w:r w:rsidRPr="002F6576">
        <w:rPr>
          <w:rFonts w:hAnsi="標楷體" w:hint="eastAsia"/>
          <w:sz w:val="24"/>
          <w:szCs w:val="24"/>
        </w:rPr>
        <w:t>違約金至乙方</w:t>
      </w:r>
      <w:proofErr w:type="gramEnd"/>
      <w:r w:rsidRPr="002F6576">
        <w:rPr>
          <w:rFonts w:hAnsi="標楷體" w:hint="eastAsia"/>
          <w:sz w:val="24"/>
          <w:szCs w:val="24"/>
        </w:rPr>
        <w:t>改善完成為止。</w:t>
      </w:r>
    </w:p>
    <w:p w:rsidR="002F6576" w:rsidRPr="002F6576" w:rsidRDefault="002F6576" w:rsidP="002F6576">
      <w:pPr>
        <w:pStyle w:val="22"/>
        <w:numPr>
          <w:ilvl w:val="0"/>
          <w:numId w:val="27"/>
        </w:numPr>
        <w:tabs>
          <w:tab w:val="clear" w:pos="720"/>
          <w:tab w:val="num" w:pos="993"/>
        </w:tabs>
        <w:spacing w:line="400" w:lineRule="exact"/>
        <w:ind w:left="993" w:hanging="993"/>
        <w:jc w:val="both"/>
        <w:rPr>
          <w:rFonts w:hAnsi="標楷體"/>
          <w:sz w:val="24"/>
          <w:szCs w:val="24"/>
        </w:rPr>
      </w:pPr>
      <w:r w:rsidRPr="002F6576">
        <w:rPr>
          <w:rFonts w:hAnsi="標楷體" w:hint="eastAsia"/>
          <w:sz w:val="24"/>
          <w:szCs w:val="24"/>
        </w:rPr>
        <w:t>停車場應作為公眾停車使用，不得另行指定其他專用車位供特定對象使用，違反規定甲方得處以新臺幣</w:t>
      </w:r>
      <w:r w:rsidRPr="002F6576">
        <w:rPr>
          <w:rFonts w:hAnsi="標楷體" w:hint="eastAsia"/>
          <w:color w:val="FF0000"/>
          <w:sz w:val="24"/>
          <w:szCs w:val="24"/>
        </w:rPr>
        <w:t>3,000</w:t>
      </w:r>
      <w:r w:rsidRPr="002F6576">
        <w:rPr>
          <w:rFonts w:hAnsi="標楷體" w:hint="eastAsia"/>
          <w:color w:val="000000" w:themeColor="text1"/>
          <w:sz w:val="24"/>
          <w:szCs w:val="24"/>
        </w:rPr>
        <w:t>元整</w:t>
      </w:r>
      <w:r w:rsidRPr="002F6576">
        <w:rPr>
          <w:rFonts w:hAnsi="標楷體" w:hint="eastAsia"/>
          <w:sz w:val="24"/>
          <w:szCs w:val="24"/>
        </w:rPr>
        <w:t>並要求乙方限期改善，</w:t>
      </w:r>
      <w:r w:rsidRPr="002F6576">
        <w:rPr>
          <w:rFonts w:hAnsi="標楷體" w:hint="eastAsia"/>
          <w:color w:val="FF0000"/>
          <w:sz w:val="24"/>
          <w:szCs w:val="24"/>
        </w:rPr>
        <w:t>如未期限內改善完成</w:t>
      </w:r>
      <w:r w:rsidRPr="002F6576">
        <w:rPr>
          <w:rFonts w:hAnsi="標楷體" w:hint="eastAsia"/>
          <w:sz w:val="24"/>
          <w:szCs w:val="24"/>
        </w:rPr>
        <w:t>，應按日處以新臺幣</w:t>
      </w:r>
      <w:r w:rsidRPr="002F6576">
        <w:rPr>
          <w:rFonts w:hAnsi="標楷體" w:hint="eastAsia"/>
          <w:color w:val="FF0000"/>
          <w:sz w:val="24"/>
          <w:szCs w:val="24"/>
        </w:rPr>
        <w:t>5,000</w:t>
      </w:r>
      <w:r w:rsidRPr="002F6576">
        <w:rPr>
          <w:rFonts w:hAnsi="標楷體" w:hint="eastAsia"/>
          <w:color w:val="000000" w:themeColor="text1"/>
          <w:sz w:val="24"/>
          <w:szCs w:val="24"/>
        </w:rPr>
        <w:t>元</w:t>
      </w:r>
      <w:r w:rsidRPr="002F6576">
        <w:rPr>
          <w:rFonts w:hAnsi="標楷體" w:hint="eastAsia"/>
          <w:sz w:val="24"/>
          <w:szCs w:val="24"/>
        </w:rPr>
        <w:t>之</w:t>
      </w:r>
      <w:proofErr w:type="gramStart"/>
      <w:r w:rsidRPr="002F6576">
        <w:rPr>
          <w:rFonts w:hAnsi="標楷體" w:hint="eastAsia"/>
          <w:sz w:val="24"/>
          <w:szCs w:val="24"/>
        </w:rPr>
        <w:t>違約金至乙方</w:t>
      </w:r>
      <w:proofErr w:type="gramEnd"/>
      <w:r w:rsidRPr="002F6576">
        <w:rPr>
          <w:rFonts w:hAnsi="標楷體" w:hint="eastAsia"/>
          <w:sz w:val="24"/>
          <w:szCs w:val="24"/>
        </w:rPr>
        <w:t>改善完成為止。</w:t>
      </w:r>
      <w:r w:rsidRPr="002F6576">
        <w:rPr>
          <w:rFonts w:hAnsi="標楷體" w:hint="eastAsia"/>
          <w:color w:val="FF0000"/>
          <w:sz w:val="24"/>
          <w:szCs w:val="24"/>
        </w:rPr>
        <w:t>倘同一年度發生相同缺失累積2次者，第3次起</w:t>
      </w:r>
      <w:r w:rsidRPr="002F6576">
        <w:rPr>
          <w:rFonts w:hAnsi="標楷體" w:hint="eastAsia"/>
          <w:sz w:val="24"/>
          <w:szCs w:val="24"/>
        </w:rPr>
        <w:t>甲方得處以新臺幣</w:t>
      </w:r>
      <w:r w:rsidRPr="002F6576">
        <w:rPr>
          <w:rFonts w:hAnsi="標楷體" w:hint="eastAsia"/>
          <w:color w:val="FF0000"/>
          <w:sz w:val="24"/>
          <w:szCs w:val="24"/>
        </w:rPr>
        <w:t>10,000</w:t>
      </w:r>
      <w:r w:rsidRPr="002F6576">
        <w:rPr>
          <w:rFonts w:hAnsi="標楷體" w:hint="eastAsia"/>
          <w:color w:val="000000" w:themeColor="text1"/>
          <w:sz w:val="24"/>
          <w:szCs w:val="24"/>
        </w:rPr>
        <w:t>元整</w:t>
      </w:r>
      <w:r w:rsidRPr="002F6576">
        <w:rPr>
          <w:rFonts w:hAnsi="標楷體" w:hint="eastAsia"/>
          <w:sz w:val="24"/>
          <w:szCs w:val="24"/>
        </w:rPr>
        <w:t>並要求乙方限期改善，如</w:t>
      </w:r>
      <w:r w:rsidRPr="002F6576">
        <w:rPr>
          <w:rFonts w:hAnsi="標楷體" w:hint="eastAsia"/>
          <w:color w:val="FF0000"/>
          <w:sz w:val="24"/>
          <w:szCs w:val="24"/>
        </w:rPr>
        <w:t>未期限內改善完成</w:t>
      </w:r>
      <w:r w:rsidRPr="002F6576">
        <w:rPr>
          <w:rFonts w:hAnsi="標楷體" w:hint="eastAsia"/>
          <w:sz w:val="24"/>
          <w:szCs w:val="24"/>
        </w:rPr>
        <w:t>，</w:t>
      </w:r>
      <w:r w:rsidRPr="002F6576">
        <w:rPr>
          <w:rFonts w:hAnsi="標楷體" w:hint="eastAsia"/>
          <w:color w:val="FF0000"/>
          <w:sz w:val="24"/>
          <w:szCs w:val="24"/>
        </w:rPr>
        <w:t>應按日處以新臺幣10,000元之</w:t>
      </w:r>
      <w:proofErr w:type="gramStart"/>
      <w:r w:rsidRPr="002F6576">
        <w:rPr>
          <w:rFonts w:hAnsi="標楷體" w:hint="eastAsia"/>
          <w:color w:val="FF0000"/>
          <w:sz w:val="24"/>
          <w:szCs w:val="24"/>
        </w:rPr>
        <w:t>違約金至乙方</w:t>
      </w:r>
      <w:proofErr w:type="gramEnd"/>
      <w:r w:rsidRPr="002F6576">
        <w:rPr>
          <w:rFonts w:hAnsi="標楷體" w:hint="eastAsia"/>
          <w:color w:val="FF0000"/>
          <w:sz w:val="24"/>
          <w:szCs w:val="24"/>
        </w:rPr>
        <w:t>改善完成為止</w:t>
      </w:r>
      <w:r w:rsidRPr="002F6576">
        <w:rPr>
          <w:rFonts w:hAnsi="標楷體" w:hint="eastAsia"/>
          <w:sz w:val="24"/>
          <w:szCs w:val="24"/>
        </w:rPr>
        <w:t>。</w:t>
      </w:r>
    </w:p>
    <w:p w:rsidR="002F6576" w:rsidRPr="002F6576" w:rsidRDefault="002F6576" w:rsidP="002F6576">
      <w:pPr>
        <w:pStyle w:val="22"/>
        <w:numPr>
          <w:ilvl w:val="0"/>
          <w:numId w:val="27"/>
        </w:numPr>
        <w:tabs>
          <w:tab w:val="clear" w:pos="720"/>
          <w:tab w:val="num" w:pos="993"/>
        </w:tabs>
        <w:spacing w:line="400" w:lineRule="exact"/>
        <w:ind w:left="993" w:hanging="993"/>
        <w:jc w:val="both"/>
        <w:rPr>
          <w:rFonts w:hAnsi="標楷體"/>
          <w:sz w:val="24"/>
          <w:szCs w:val="24"/>
        </w:rPr>
      </w:pPr>
      <w:r w:rsidRPr="002F6576">
        <w:rPr>
          <w:rFonts w:hAnsi="標楷體" w:hint="eastAsia"/>
          <w:sz w:val="24"/>
          <w:szCs w:val="24"/>
        </w:rPr>
        <w:t>甲方因</w:t>
      </w:r>
      <w:r w:rsidRPr="002F6576">
        <w:rPr>
          <w:rFonts w:hAnsi="標楷體" w:hint="eastAsia"/>
          <w:sz w:val="24"/>
          <w:szCs w:val="24"/>
          <w:shd w:val="pct15" w:color="auto" w:fill="FFFFFF"/>
        </w:rPr>
        <w:t>公務上</w:t>
      </w:r>
      <w:r w:rsidRPr="002F6576">
        <w:rPr>
          <w:rFonts w:hAnsi="標楷體" w:hint="eastAsia"/>
          <w:sz w:val="24"/>
          <w:szCs w:val="24"/>
        </w:rPr>
        <w:t>需使用部分停車空間時，乙方應優先</w:t>
      </w:r>
      <w:proofErr w:type="gramStart"/>
      <w:r w:rsidRPr="002F6576">
        <w:rPr>
          <w:rFonts w:hAnsi="標楷體" w:hint="eastAsia"/>
          <w:sz w:val="24"/>
          <w:szCs w:val="24"/>
        </w:rPr>
        <w:t>保留供甲方</w:t>
      </w:r>
      <w:proofErr w:type="gramEnd"/>
      <w:r w:rsidRPr="002F6576">
        <w:rPr>
          <w:rFonts w:hAnsi="標楷體" w:hint="eastAsia"/>
          <w:sz w:val="24"/>
          <w:szCs w:val="24"/>
        </w:rPr>
        <w:t>之用，違反規定甲方得處以新臺幣</w:t>
      </w:r>
      <w:r w:rsidRPr="002F6576">
        <w:rPr>
          <w:rFonts w:hAnsi="標楷體" w:hint="eastAsia"/>
          <w:color w:val="FF0000"/>
          <w:sz w:val="24"/>
          <w:szCs w:val="24"/>
        </w:rPr>
        <w:t>3,000</w:t>
      </w:r>
      <w:r w:rsidRPr="002F6576">
        <w:rPr>
          <w:rFonts w:hAnsi="標楷體" w:hint="eastAsia"/>
          <w:color w:val="000000" w:themeColor="text1"/>
          <w:sz w:val="24"/>
          <w:szCs w:val="24"/>
        </w:rPr>
        <w:t>元整</w:t>
      </w:r>
      <w:r w:rsidRPr="002F6576">
        <w:rPr>
          <w:rFonts w:hAnsi="標楷體" w:hint="eastAsia"/>
          <w:sz w:val="24"/>
          <w:szCs w:val="24"/>
        </w:rPr>
        <w:t>並要求乙方限期改善，</w:t>
      </w:r>
      <w:r w:rsidRPr="002F6576">
        <w:rPr>
          <w:rFonts w:hAnsi="標楷體" w:hint="eastAsia"/>
          <w:color w:val="FF0000"/>
          <w:sz w:val="24"/>
          <w:szCs w:val="24"/>
        </w:rPr>
        <w:t>如未期限內改善完成</w:t>
      </w:r>
      <w:r w:rsidRPr="002F6576">
        <w:rPr>
          <w:rFonts w:hAnsi="標楷體" w:hint="eastAsia"/>
          <w:sz w:val="24"/>
          <w:szCs w:val="24"/>
        </w:rPr>
        <w:t>，應按日處以新臺幣</w:t>
      </w:r>
      <w:r w:rsidRPr="002F6576">
        <w:rPr>
          <w:rFonts w:hAnsi="標楷體" w:hint="eastAsia"/>
          <w:color w:val="FF0000"/>
          <w:sz w:val="24"/>
          <w:szCs w:val="24"/>
        </w:rPr>
        <w:t>5,000</w:t>
      </w:r>
      <w:r w:rsidRPr="002F6576">
        <w:rPr>
          <w:rFonts w:hAnsi="標楷體" w:hint="eastAsia"/>
          <w:color w:val="000000" w:themeColor="text1"/>
          <w:sz w:val="24"/>
          <w:szCs w:val="24"/>
        </w:rPr>
        <w:t>元</w:t>
      </w:r>
      <w:r w:rsidRPr="002F6576">
        <w:rPr>
          <w:rFonts w:hAnsi="標楷體" w:hint="eastAsia"/>
          <w:sz w:val="24"/>
          <w:szCs w:val="24"/>
        </w:rPr>
        <w:t>之</w:t>
      </w:r>
      <w:proofErr w:type="gramStart"/>
      <w:r w:rsidRPr="002F6576">
        <w:rPr>
          <w:rFonts w:hAnsi="標楷體" w:hint="eastAsia"/>
          <w:sz w:val="24"/>
          <w:szCs w:val="24"/>
        </w:rPr>
        <w:t>違約金至乙方</w:t>
      </w:r>
      <w:proofErr w:type="gramEnd"/>
      <w:r w:rsidRPr="002F6576">
        <w:rPr>
          <w:rFonts w:hAnsi="標楷體" w:hint="eastAsia"/>
          <w:sz w:val="24"/>
          <w:szCs w:val="24"/>
        </w:rPr>
        <w:t>改善完成為止。</w:t>
      </w:r>
      <w:r w:rsidRPr="002F6576">
        <w:rPr>
          <w:rFonts w:hAnsi="標楷體" w:hint="eastAsia"/>
          <w:color w:val="FF0000"/>
          <w:sz w:val="24"/>
          <w:szCs w:val="24"/>
        </w:rPr>
        <w:t>倘同一年度發生相同缺失累積2次者，</w:t>
      </w:r>
      <w:r w:rsidRPr="002F6576">
        <w:rPr>
          <w:rFonts w:hAnsi="標楷體" w:hint="eastAsia"/>
          <w:color w:val="FF0000"/>
          <w:sz w:val="24"/>
          <w:szCs w:val="24"/>
        </w:rPr>
        <w:lastRenderedPageBreak/>
        <w:t>第3次起</w:t>
      </w:r>
      <w:r w:rsidRPr="002F6576">
        <w:rPr>
          <w:rFonts w:hAnsi="標楷體" w:hint="eastAsia"/>
          <w:sz w:val="24"/>
          <w:szCs w:val="24"/>
        </w:rPr>
        <w:t>甲方得處以新臺幣</w:t>
      </w:r>
      <w:r w:rsidRPr="002F6576">
        <w:rPr>
          <w:rFonts w:hAnsi="標楷體" w:hint="eastAsia"/>
          <w:color w:val="FF0000"/>
          <w:sz w:val="24"/>
          <w:szCs w:val="24"/>
        </w:rPr>
        <w:t>10,000</w:t>
      </w:r>
      <w:r w:rsidRPr="002F6576">
        <w:rPr>
          <w:rFonts w:hAnsi="標楷體" w:hint="eastAsia"/>
          <w:color w:val="000000" w:themeColor="text1"/>
          <w:sz w:val="24"/>
          <w:szCs w:val="24"/>
        </w:rPr>
        <w:t>元整</w:t>
      </w:r>
      <w:r w:rsidRPr="002F6576">
        <w:rPr>
          <w:rFonts w:hAnsi="標楷體" w:hint="eastAsia"/>
          <w:sz w:val="24"/>
          <w:szCs w:val="24"/>
        </w:rPr>
        <w:t>並要求乙方限期改善，如</w:t>
      </w:r>
      <w:r w:rsidRPr="002F6576">
        <w:rPr>
          <w:rFonts w:hAnsi="標楷體" w:hint="eastAsia"/>
          <w:color w:val="FF0000"/>
          <w:sz w:val="24"/>
          <w:szCs w:val="24"/>
        </w:rPr>
        <w:t>未期限內改善完成</w:t>
      </w:r>
      <w:r w:rsidRPr="002F6576">
        <w:rPr>
          <w:rFonts w:hAnsi="標楷體" w:hint="eastAsia"/>
          <w:sz w:val="24"/>
          <w:szCs w:val="24"/>
        </w:rPr>
        <w:t>，</w:t>
      </w:r>
      <w:r w:rsidRPr="002F6576">
        <w:rPr>
          <w:rFonts w:hAnsi="標楷體" w:hint="eastAsia"/>
          <w:color w:val="FF0000"/>
          <w:sz w:val="24"/>
          <w:szCs w:val="24"/>
        </w:rPr>
        <w:t>應按日處以新臺幣10,000元之</w:t>
      </w:r>
      <w:proofErr w:type="gramStart"/>
      <w:r w:rsidRPr="002F6576">
        <w:rPr>
          <w:rFonts w:hAnsi="標楷體" w:hint="eastAsia"/>
          <w:color w:val="FF0000"/>
          <w:sz w:val="24"/>
          <w:szCs w:val="24"/>
        </w:rPr>
        <w:t>違約金至乙方</w:t>
      </w:r>
      <w:proofErr w:type="gramEnd"/>
      <w:r w:rsidRPr="002F6576">
        <w:rPr>
          <w:rFonts w:hAnsi="標楷體" w:hint="eastAsia"/>
          <w:color w:val="FF0000"/>
          <w:sz w:val="24"/>
          <w:szCs w:val="24"/>
        </w:rPr>
        <w:t>改善完成為止</w:t>
      </w:r>
      <w:r w:rsidRPr="002F6576">
        <w:rPr>
          <w:rFonts w:hAnsi="標楷體" w:hint="eastAsia"/>
          <w:sz w:val="24"/>
          <w:szCs w:val="24"/>
        </w:rPr>
        <w:t>。</w:t>
      </w:r>
    </w:p>
    <w:p w:rsidR="002F6576" w:rsidRPr="002F6576" w:rsidRDefault="002F6576" w:rsidP="002F6576">
      <w:pPr>
        <w:pStyle w:val="22"/>
        <w:numPr>
          <w:ilvl w:val="0"/>
          <w:numId w:val="27"/>
        </w:numPr>
        <w:tabs>
          <w:tab w:val="clear" w:pos="720"/>
          <w:tab w:val="num" w:pos="993"/>
        </w:tabs>
        <w:spacing w:line="400" w:lineRule="exact"/>
        <w:ind w:left="993" w:hanging="993"/>
        <w:jc w:val="both"/>
        <w:rPr>
          <w:rFonts w:hAnsi="標楷體"/>
          <w:sz w:val="24"/>
          <w:szCs w:val="24"/>
        </w:rPr>
      </w:pPr>
      <w:r w:rsidRPr="002F6576">
        <w:rPr>
          <w:rFonts w:hAnsi="標楷體" w:hint="eastAsia"/>
          <w:sz w:val="24"/>
          <w:szCs w:val="24"/>
        </w:rPr>
        <w:t>停車場收費</w:t>
      </w:r>
      <w:proofErr w:type="gramStart"/>
      <w:r w:rsidRPr="002F6576">
        <w:rPr>
          <w:rFonts w:hAnsi="標楷體" w:hint="eastAsia"/>
          <w:sz w:val="24"/>
          <w:szCs w:val="24"/>
        </w:rPr>
        <w:t>應製予發票</w:t>
      </w:r>
      <w:proofErr w:type="gramEnd"/>
      <w:r w:rsidRPr="002F6576">
        <w:rPr>
          <w:rFonts w:hAnsi="標楷體" w:hint="eastAsia"/>
          <w:sz w:val="24"/>
          <w:szCs w:val="24"/>
        </w:rPr>
        <w:t>，且應</w:t>
      </w:r>
      <w:proofErr w:type="gramStart"/>
      <w:r w:rsidRPr="002F6576">
        <w:rPr>
          <w:rFonts w:hAnsi="標楷體" w:hint="eastAsia"/>
          <w:sz w:val="24"/>
          <w:szCs w:val="24"/>
        </w:rPr>
        <w:t>載明場名</w:t>
      </w:r>
      <w:proofErr w:type="gramEnd"/>
      <w:r w:rsidRPr="002F6576">
        <w:rPr>
          <w:rFonts w:hAnsi="標楷體" w:hint="eastAsia"/>
          <w:sz w:val="24"/>
          <w:szCs w:val="24"/>
        </w:rPr>
        <w:t>、收費日期、金額及營運公司全銜。違反規定甲方得處以新臺幣</w:t>
      </w:r>
      <w:r w:rsidRPr="002F6576">
        <w:rPr>
          <w:rFonts w:hAnsi="標楷體" w:hint="eastAsia"/>
          <w:color w:val="FF0000"/>
          <w:sz w:val="24"/>
          <w:szCs w:val="24"/>
        </w:rPr>
        <w:t>3,000</w:t>
      </w:r>
      <w:r w:rsidRPr="002F6576">
        <w:rPr>
          <w:rFonts w:hAnsi="標楷體" w:hint="eastAsia"/>
          <w:color w:val="000000" w:themeColor="text1"/>
          <w:sz w:val="24"/>
          <w:szCs w:val="24"/>
        </w:rPr>
        <w:t>元整</w:t>
      </w:r>
      <w:r w:rsidRPr="002F6576">
        <w:rPr>
          <w:rFonts w:hAnsi="標楷體" w:hint="eastAsia"/>
          <w:sz w:val="24"/>
          <w:szCs w:val="24"/>
        </w:rPr>
        <w:t>並要求乙方限期改善，</w:t>
      </w:r>
      <w:r w:rsidRPr="002F6576">
        <w:rPr>
          <w:rFonts w:hAnsi="標楷體" w:hint="eastAsia"/>
          <w:color w:val="FF0000"/>
          <w:sz w:val="24"/>
          <w:szCs w:val="24"/>
        </w:rPr>
        <w:t>如未期限內改善完成</w:t>
      </w:r>
      <w:r w:rsidRPr="002F6576">
        <w:rPr>
          <w:rFonts w:hAnsi="標楷體" w:hint="eastAsia"/>
          <w:sz w:val="24"/>
          <w:szCs w:val="24"/>
        </w:rPr>
        <w:t>，應按日處以新臺幣</w:t>
      </w:r>
      <w:r w:rsidRPr="002F6576">
        <w:rPr>
          <w:rFonts w:hAnsi="標楷體" w:hint="eastAsia"/>
          <w:color w:val="FF0000"/>
          <w:sz w:val="24"/>
          <w:szCs w:val="24"/>
        </w:rPr>
        <w:t>5,000</w:t>
      </w:r>
      <w:r w:rsidRPr="002F6576">
        <w:rPr>
          <w:rFonts w:hAnsi="標楷體" w:hint="eastAsia"/>
          <w:color w:val="000000" w:themeColor="text1"/>
          <w:sz w:val="24"/>
          <w:szCs w:val="24"/>
        </w:rPr>
        <w:t>元</w:t>
      </w:r>
      <w:r w:rsidRPr="002F6576">
        <w:rPr>
          <w:rFonts w:hAnsi="標楷體" w:hint="eastAsia"/>
          <w:sz w:val="24"/>
          <w:szCs w:val="24"/>
        </w:rPr>
        <w:t>之</w:t>
      </w:r>
      <w:proofErr w:type="gramStart"/>
      <w:r w:rsidRPr="002F6576">
        <w:rPr>
          <w:rFonts w:hAnsi="標楷體" w:hint="eastAsia"/>
          <w:sz w:val="24"/>
          <w:szCs w:val="24"/>
        </w:rPr>
        <w:t>違約金至乙方</w:t>
      </w:r>
      <w:proofErr w:type="gramEnd"/>
      <w:r w:rsidRPr="002F6576">
        <w:rPr>
          <w:rFonts w:hAnsi="標楷體" w:hint="eastAsia"/>
          <w:sz w:val="24"/>
          <w:szCs w:val="24"/>
        </w:rPr>
        <w:t>改善完成為止。</w:t>
      </w:r>
      <w:r w:rsidRPr="002F6576">
        <w:rPr>
          <w:rFonts w:hAnsi="標楷體" w:hint="eastAsia"/>
          <w:color w:val="FF0000"/>
          <w:sz w:val="24"/>
          <w:szCs w:val="24"/>
        </w:rPr>
        <w:t>倘同一年度發生相同缺失累積2次者，第3次起</w:t>
      </w:r>
      <w:r w:rsidRPr="002F6576">
        <w:rPr>
          <w:rFonts w:hAnsi="標楷體" w:hint="eastAsia"/>
          <w:sz w:val="24"/>
          <w:szCs w:val="24"/>
        </w:rPr>
        <w:t>甲方得處以新臺幣</w:t>
      </w:r>
      <w:r w:rsidRPr="002F6576">
        <w:rPr>
          <w:rFonts w:hAnsi="標楷體" w:hint="eastAsia"/>
          <w:color w:val="FF0000"/>
          <w:sz w:val="24"/>
          <w:szCs w:val="24"/>
        </w:rPr>
        <w:t>10,000</w:t>
      </w:r>
      <w:r w:rsidRPr="002F6576">
        <w:rPr>
          <w:rFonts w:hAnsi="標楷體" w:hint="eastAsia"/>
          <w:color w:val="000000" w:themeColor="text1"/>
          <w:sz w:val="24"/>
          <w:szCs w:val="24"/>
        </w:rPr>
        <w:t>元整</w:t>
      </w:r>
      <w:r w:rsidRPr="002F6576">
        <w:rPr>
          <w:rFonts w:hAnsi="標楷體" w:hint="eastAsia"/>
          <w:sz w:val="24"/>
          <w:szCs w:val="24"/>
        </w:rPr>
        <w:t>並要求乙方限期改善，如</w:t>
      </w:r>
      <w:r w:rsidRPr="002F6576">
        <w:rPr>
          <w:rFonts w:hAnsi="標楷體" w:hint="eastAsia"/>
          <w:color w:val="FF0000"/>
          <w:sz w:val="24"/>
          <w:szCs w:val="24"/>
        </w:rPr>
        <w:t>未期限內改善完成</w:t>
      </w:r>
      <w:r w:rsidRPr="002F6576">
        <w:rPr>
          <w:rFonts w:hAnsi="標楷體" w:hint="eastAsia"/>
          <w:sz w:val="24"/>
          <w:szCs w:val="24"/>
        </w:rPr>
        <w:t>，</w:t>
      </w:r>
      <w:r w:rsidRPr="002F6576">
        <w:rPr>
          <w:rFonts w:hAnsi="標楷體" w:hint="eastAsia"/>
          <w:color w:val="FF0000"/>
          <w:sz w:val="24"/>
          <w:szCs w:val="24"/>
        </w:rPr>
        <w:t>應按日處以新臺幣10,000元之</w:t>
      </w:r>
      <w:proofErr w:type="gramStart"/>
      <w:r w:rsidRPr="002F6576">
        <w:rPr>
          <w:rFonts w:hAnsi="標楷體" w:hint="eastAsia"/>
          <w:color w:val="FF0000"/>
          <w:sz w:val="24"/>
          <w:szCs w:val="24"/>
        </w:rPr>
        <w:t>違約金至乙方</w:t>
      </w:r>
      <w:proofErr w:type="gramEnd"/>
      <w:r w:rsidRPr="002F6576">
        <w:rPr>
          <w:rFonts w:hAnsi="標楷體" w:hint="eastAsia"/>
          <w:color w:val="FF0000"/>
          <w:sz w:val="24"/>
          <w:szCs w:val="24"/>
        </w:rPr>
        <w:t>改善完成為止</w:t>
      </w:r>
      <w:r w:rsidRPr="002F6576">
        <w:rPr>
          <w:rFonts w:hAnsi="標楷體" w:hint="eastAsia"/>
          <w:sz w:val="24"/>
          <w:szCs w:val="24"/>
        </w:rPr>
        <w:t>。</w:t>
      </w:r>
    </w:p>
    <w:p w:rsidR="002F6576" w:rsidRPr="002F6576" w:rsidRDefault="002F6576" w:rsidP="002F6576">
      <w:pPr>
        <w:pStyle w:val="22"/>
        <w:numPr>
          <w:ilvl w:val="0"/>
          <w:numId w:val="27"/>
        </w:numPr>
        <w:tabs>
          <w:tab w:val="clear" w:pos="720"/>
          <w:tab w:val="num" w:pos="993"/>
        </w:tabs>
        <w:spacing w:line="400" w:lineRule="exact"/>
        <w:ind w:left="993" w:hanging="993"/>
        <w:jc w:val="both"/>
        <w:rPr>
          <w:rFonts w:hAnsi="標楷體"/>
          <w:sz w:val="24"/>
          <w:szCs w:val="24"/>
        </w:rPr>
      </w:pPr>
      <w:r w:rsidRPr="002F6576">
        <w:rPr>
          <w:rFonts w:hAnsi="標楷體" w:hint="eastAsia"/>
          <w:sz w:val="24"/>
          <w:szCs w:val="24"/>
        </w:rPr>
        <w:t>月租車位收費以每</w:t>
      </w:r>
      <w:proofErr w:type="gramStart"/>
      <w:r w:rsidRPr="002F6576">
        <w:rPr>
          <w:rFonts w:hAnsi="標楷體" w:hint="eastAsia"/>
          <w:sz w:val="24"/>
          <w:szCs w:val="24"/>
        </w:rPr>
        <w:t>個</w:t>
      </w:r>
      <w:proofErr w:type="gramEnd"/>
      <w:r w:rsidRPr="002F6576">
        <w:rPr>
          <w:rFonts w:hAnsi="標楷體" w:hint="eastAsia"/>
          <w:sz w:val="24"/>
          <w:szCs w:val="24"/>
        </w:rPr>
        <w:t>月收取為原則，得視實際需求調整，惟一次不得超過3個月，且不得超過契約屆滿日，違反規定甲方得處以新臺幣</w:t>
      </w:r>
      <w:r w:rsidRPr="002F6576">
        <w:rPr>
          <w:rFonts w:hAnsi="標楷體" w:hint="eastAsia"/>
          <w:color w:val="FF0000"/>
          <w:sz w:val="24"/>
          <w:szCs w:val="24"/>
        </w:rPr>
        <w:t>3,000</w:t>
      </w:r>
      <w:r w:rsidRPr="002F6576">
        <w:rPr>
          <w:rFonts w:hAnsi="標楷體" w:hint="eastAsia"/>
          <w:color w:val="000000" w:themeColor="text1"/>
          <w:sz w:val="24"/>
          <w:szCs w:val="24"/>
        </w:rPr>
        <w:t>元整</w:t>
      </w:r>
      <w:r w:rsidRPr="002F6576">
        <w:rPr>
          <w:rFonts w:hAnsi="標楷體" w:hint="eastAsia"/>
          <w:sz w:val="24"/>
          <w:szCs w:val="24"/>
        </w:rPr>
        <w:t>並要求乙方限期改善，</w:t>
      </w:r>
      <w:r w:rsidRPr="002F6576">
        <w:rPr>
          <w:rFonts w:hAnsi="標楷體" w:hint="eastAsia"/>
          <w:color w:val="FF0000"/>
          <w:sz w:val="24"/>
          <w:szCs w:val="24"/>
        </w:rPr>
        <w:t>如未期限內改善完成</w:t>
      </w:r>
      <w:r w:rsidRPr="002F6576">
        <w:rPr>
          <w:rFonts w:hAnsi="標楷體" w:hint="eastAsia"/>
          <w:sz w:val="24"/>
          <w:szCs w:val="24"/>
        </w:rPr>
        <w:t>，應按日處以新臺幣</w:t>
      </w:r>
      <w:r w:rsidRPr="002F6576">
        <w:rPr>
          <w:rFonts w:hAnsi="標楷體" w:hint="eastAsia"/>
          <w:color w:val="FF0000"/>
          <w:sz w:val="24"/>
          <w:szCs w:val="24"/>
        </w:rPr>
        <w:t>5,000</w:t>
      </w:r>
      <w:r w:rsidRPr="002F6576">
        <w:rPr>
          <w:rFonts w:hAnsi="標楷體" w:hint="eastAsia"/>
          <w:color w:val="000000" w:themeColor="text1"/>
          <w:sz w:val="24"/>
          <w:szCs w:val="24"/>
        </w:rPr>
        <w:t>元</w:t>
      </w:r>
      <w:r w:rsidRPr="002F6576">
        <w:rPr>
          <w:rFonts w:hAnsi="標楷體" w:hint="eastAsia"/>
          <w:sz w:val="24"/>
          <w:szCs w:val="24"/>
        </w:rPr>
        <w:t>之</w:t>
      </w:r>
      <w:proofErr w:type="gramStart"/>
      <w:r w:rsidRPr="002F6576">
        <w:rPr>
          <w:rFonts w:hAnsi="標楷體" w:hint="eastAsia"/>
          <w:sz w:val="24"/>
          <w:szCs w:val="24"/>
        </w:rPr>
        <w:t>違約金至乙方</w:t>
      </w:r>
      <w:proofErr w:type="gramEnd"/>
      <w:r w:rsidRPr="002F6576">
        <w:rPr>
          <w:rFonts w:hAnsi="標楷體" w:hint="eastAsia"/>
          <w:sz w:val="24"/>
          <w:szCs w:val="24"/>
        </w:rPr>
        <w:t>改善完成為止。</w:t>
      </w:r>
      <w:r w:rsidRPr="002F6576">
        <w:rPr>
          <w:rFonts w:hAnsi="標楷體" w:hint="eastAsia"/>
          <w:color w:val="FF0000"/>
          <w:sz w:val="24"/>
          <w:szCs w:val="24"/>
        </w:rPr>
        <w:t>倘同一年度發生相同缺失累積2次者，第3次起</w:t>
      </w:r>
      <w:r w:rsidRPr="002F6576">
        <w:rPr>
          <w:rFonts w:hAnsi="標楷體" w:hint="eastAsia"/>
          <w:sz w:val="24"/>
          <w:szCs w:val="24"/>
        </w:rPr>
        <w:t>甲方得處以新臺幣</w:t>
      </w:r>
      <w:r w:rsidRPr="002F6576">
        <w:rPr>
          <w:rFonts w:hAnsi="標楷體" w:hint="eastAsia"/>
          <w:color w:val="FF0000"/>
          <w:sz w:val="24"/>
          <w:szCs w:val="24"/>
        </w:rPr>
        <w:t>10,000</w:t>
      </w:r>
      <w:r w:rsidRPr="002F6576">
        <w:rPr>
          <w:rFonts w:hAnsi="標楷體" w:hint="eastAsia"/>
          <w:color w:val="000000" w:themeColor="text1"/>
          <w:sz w:val="24"/>
          <w:szCs w:val="24"/>
        </w:rPr>
        <w:t>元整</w:t>
      </w:r>
      <w:r w:rsidRPr="002F6576">
        <w:rPr>
          <w:rFonts w:hAnsi="標楷體" w:hint="eastAsia"/>
          <w:sz w:val="24"/>
          <w:szCs w:val="24"/>
        </w:rPr>
        <w:t>並要求乙方限期改善，如</w:t>
      </w:r>
      <w:r w:rsidRPr="002F6576">
        <w:rPr>
          <w:rFonts w:hAnsi="標楷體" w:hint="eastAsia"/>
          <w:color w:val="FF0000"/>
          <w:sz w:val="24"/>
          <w:szCs w:val="24"/>
        </w:rPr>
        <w:t>未期限內改善完成</w:t>
      </w:r>
      <w:r w:rsidRPr="002F6576">
        <w:rPr>
          <w:rFonts w:hAnsi="標楷體" w:hint="eastAsia"/>
          <w:sz w:val="24"/>
          <w:szCs w:val="24"/>
        </w:rPr>
        <w:t>，</w:t>
      </w:r>
      <w:r w:rsidRPr="002F6576">
        <w:rPr>
          <w:rFonts w:hAnsi="標楷體" w:hint="eastAsia"/>
          <w:color w:val="FF0000"/>
          <w:sz w:val="24"/>
          <w:szCs w:val="24"/>
        </w:rPr>
        <w:t>應按日處以新臺幣10,000元之</w:t>
      </w:r>
      <w:proofErr w:type="gramStart"/>
      <w:r w:rsidRPr="002F6576">
        <w:rPr>
          <w:rFonts w:hAnsi="標楷體" w:hint="eastAsia"/>
          <w:color w:val="FF0000"/>
          <w:sz w:val="24"/>
          <w:szCs w:val="24"/>
        </w:rPr>
        <w:t>違約金至乙方</w:t>
      </w:r>
      <w:proofErr w:type="gramEnd"/>
      <w:r w:rsidRPr="002F6576">
        <w:rPr>
          <w:rFonts w:hAnsi="標楷體" w:hint="eastAsia"/>
          <w:color w:val="FF0000"/>
          <w:sz w:val="24"/>
          <w:szCs w:val="24"/>
        </w:rPr>
        <w:t>改善完成為止</w:t>
      </w:r>
      <w:r w:rsidRPr="002F6576">
        <w:rPr>
          <w:rFonts w:hAnsi="標楷體" w:hint="eastAsia"/>
          <w:sz w:val="24"/>
          <w:szCs w:val="24"/>
        </w:rPr>
        <w:t>。</w:t>
      </w:r>
    </w:p>
    <w:p w:rsidR="002F6576" w:rsidRPr="002F6576" w:rsidRDefault="002F6576" w:rsidP="002F6576">
      <w:pPr>
        <w:pStyle w:val="22"/>
        <w:numPr>
          <w:ilvl w:val="0"/>
          <w:numId w:val="27"/>
        </w:numPr>
        <w:tabs>
          <w:tab w:val="clear" w:pos="720"/>
          <w:tab w:val="num" w:pos="993"/>
        </w:tabs>
        <w:spacing w:line="400" w:lineRule="exact"/>
        <w:ind w:left="993" w:hanging="993"/>
        <w:jc w:val="both"/>
        <w:rPr>
          <w:rFonts w:hAnsi="標楷體"/>
          <w:sz w:val="24"/>
          <w:szCs w:val="24"/>
        </w:rPr>
      </w:pPr>
      <w:r w:rsidRPr="002F6576">
        <w:rPr>
          <w:rFonts w:hAnsi="標楷體" w:hint="eastAsia"/>
          <w:sz w:val="24"/>
          <w:szCs w:val="24"/>
        </w:rPr>
        <w:t>乙方於本停車場內不得存放公共危險物品、供非法使用及其他足以影響公共安全與環境衛生之不當行為，違反規定甲方得處以新臺幣</w:t>
      </w:r>
      <w:r w:rsidRPr="002F6576">
        <w:rPr>
          <w:rFonts w:hAnsi="標楷體" w:hint="eastAsia"/>
          <w:color w:val="FF0000"/>
          <w:sz w:val="24"/>
          <w:szCs w:val="24"/>
        </w:rPr>
        <w:t>3,000</w:t>
      </w:r>
      <w:r w:rsidRPr="002F6576">
        <w:rPr>
          <w:rFonts w:hAnsi="標楷體" w:hint="eastAsia"/>
          <w:color w:val="000000" w:themeColor="text1"/>
          <w:sz w:val="24"/>
          <w:szCs w:val="24"/>
        </w:rPr>
        <w:t>元整</w:t>
      </w:r>
      <w:r w:rsidRPr="002F6576">
        <w:rPr>
          <w:rFonts w:hAnsi="標楷體" w:hint="eastAsia"/>
          <w:sz w:val="24"/>
          <w:szCs w:val="24"/>
        </w:rPr>
        <w:t>並要求乙方限期改善，</w:t>
      </w:r>
      <w:r w:rsidRPr="002F6576">
        <w:rPr>
          <w:rFonts w:hAnsi="標楷體" w:hint="eastAsia"/>
          <w:color w:val="FF0000"/>
          <w:sz w:val="24"/>
          <w:szCs w:val="24"/>
        </w:rPr>
        <w:t>如未期限內改善完成</w:t>
      </w:r>
      <w:r w:rsidRPr="002F6576">
        <w:rPr>
          <w:rFonts w:hAnsi="標楷體" w:hint="eastAsia"/>
          <w:sz w:val="24"/>
          <w:szCs w:val="24"/>
        </w:rPr>
        <w:t>，應按日處以新臺幣</w:t>
      </w:r>
      <w:r w:rsidRPr="002F6576">
        <w:rPr>
          <w:rFonts w:hAnsi="標楷體" w:hint="eastAsia"/>
          <w:color w:val="FF0000"/>
          <w:sz w:val="24"/>
          <w:szCs w:val="24"/>
        </w:rPr>
        <w:t>5,000</w:t>
      </w:r>
      <w:r w:rsidRPr="002F6576">
        <w:rPr>
          <w:rFonts w:hAnsi="標楷體" w:hint="eastAsia"/>
          <w:color w:val="000000" w:themeColor="text1"/>
          <w:sz w:val="24"/>
          <w:szCs w:val="24"/>
        </w:rPr>
        <w:t>元</w:t>
      </w:r>
      <w:r w:rsidRPr="002F6576">
        <w:rPr>
          <w:rFonts w:hAnsi="標楷體" w:hint="eastAsia"/>
          <w:sz w:val="24"/>
          <w:szCs w:val="24"/>
        </w:rPr>
        <w:t>之</w:t>
      </w:r>
      <w:proofErr w:type="gramStart"/>
      <w:r w:rsidRPr="002F6576">
        <w:rPr>
          <w:rFonts w:hAnsi="標楷體" w:hint="eastAsia"/>
          <w:sz w:val="24"/>
          <w:szCs w:val="24"/>
        </w:rPr>
        <w:t>違約金至乙方</w:t>
      </w:r>
      <w:proofErr w:type="gramEnd"/>
      <w:r w:rsidRPr="002F6576">
        <w:rPr>
          <w:rFonts w:hAnsi="標楷體" w:hint="eastAsia"/>
          <w:sz w:val="24"/>
          <w:szCs w:val="24"/>
        </w:rPr>
        <w:t>改善完成為止。</w:t>
      </w:r>
      <w:r w:rsidRPr="002F6576">
        <w:rPr>
          <w:rFonts w:hAnsi="標楷體" w:hint="eastAsia"/>
          <w:color w:val="FF0000"/>
          <w:sz w:val="24"/>
          <w:szCs w:val="24"/>
        </w:rPr>
        <w:t>倘同一年度發生相同缺失累積2次者，第3次起</w:t>
      </w:r>
      <w:r w:rsidRPr="002F6576">
        <w:rPr>
          <w:rFonts w:hAnsi="標楷體" w:hint="eastAsia"/>
          <w:sz w:val="24"/>
          <w:szCs w:val="24"/>
        </w:rPr>
        <w:t>甲方得處以新臺幣</w:t>
      </w:r>
      <w:r w:rsidRPr="002F6576">
        <w:rPr>
          <w:rFonts w:hAnsi="標楷體" w:hint="eastAsia"/>
          <w:color w:val="FF0000"/>
          <w:sz w:val="24"/>
          <w:szCs w:val="24"/>
        </w:rPr>
        <w:t>10,000</w:t>
      </w:r>
      <w:r w:rsidRPr="002F6576">
        <w:rPr>
          <w:rFonts w:hAnsi="標楷體" w:hint="eastAsia"/>
          <w:color w:val="000000" w:themeColor="text1"/>
          <w:sz w:val="24"/>
          <w:szCs w:val="24"/>
        </w:rPr>
        <w:t>元整</w:t>
      </w:r>
      <w:r w:rsidRPr="002F6576">
        <w:rPr>
          <w:rFonts w:hAnsi="標楷體" w:hint="eastAsia"/>
          <w:sz w:val="24"/>
          <w:szCs w:val="24"/>
        </w:rPr>
        <w:t>並要求乙方限期改善，如</w:t>
      </w:r>
      <w:r w:rsidRPr="002F6576">
        <w:rPr>
          <w:rFonts w:hAnsi="標楷體" w:hint="eastAsia"/>
          <w:color w:val="FF0000"/>
          <w:sz w:val="24"/>
          <w:szCs w:val="24"/>
        </w:rPr>
        <w:t>未期限內改善完成</w:t>
      </w:r>
      <w:r w:rsidRPr="002F6576">
        <w:rPr>
          <w:rFonts w:hAnsi="標楷體" w:hint="eastAsia"/>
          <w:sz w:val="24"/>
          <w:szCs w:val="24"/>
        </w:rPr>
        <w:t>，</w:t>
      </w:r>
      <w:r w:rsidRPr="002F6576">
        <w:rPr>
          <w:rFonts w:hAnsi="標楷體" w:hint="eastAsia"/>
          <w:color w:val="FF0000"/>
          <w:sz w:val="24"/>
          <w:szCs w:val="24"/>
        </w:rPr>
        <w:t>應按日處以新臺幣10,000元之</w:t>
      </w:r>
      <w:proofErr w:type="gramStart"/>
      <w:r w:rsidRPr="002F6576">
        <w:rPr>
          <w:rFonts w:hAnsi="標楷體" w:hint="eastAsia"/>
          <w:color w:val="FF0000"/>
          <w:sz w:val="24"/>
          <w:szCs w:val="24"/>
        </w:rPr>
        <w:t>違約金至乙方</w:t>
      </w:r>
      <w:proofErr w:type="gramEnd"/>
      <w:r w:rsidRPr="002F6576">
        <w:rPr>
          <w:rFonts w:hAnsi="標楷體" w:hint="eastAsia"/>
          <w:color w:val="FF0000"/>
          <w:sz w:val="24"/>
          <w:szCs w:val="24"/>
        </w:rPr>
        <w:t>改善完成為止</w:t>
      </w:r>
      <w:r w:rsidRPr="002F6576">
        <w:rPr>
          <w:rFonts w:hAnsi="標楷體" w:hint="eastAsia"/>
          <w:sz w:val="24"/>
          <w:szCs w:val="24"/>
        </w:rPr>
        <w:t>。</w:t>
      </w:r>
    </w:p>
    <w:p w:rsidR="002F6576" w:rsidRPr="002F6576" w:rsidRDefault="002F6576" w:rsidP="002F6576">
      <w:pPr>
        <w:pStyle w:val="22"/>
        <w:numPr>
          <w:ilvl w:val="0"/>
          <w:numId w:val="27"/>
        </w:numPr>
        <w:tabs>
          <w:tab w:val="clear" w:pos="720"/>
          <w:tab w:val="num" w:pos="993"/>
        </w:tabs>
        <w:spacing w:line="400" w:lineRule="exact"/>
        <w:ind w:left="993" w:hanging="993"/>
        <w:jc w:val="both"/>
        <w:rPr>
          <w:rFonts w:hAnsi="標楷體"/>
          <w:sz w:val="24"/>
          <w:szCs w:val="24"/>
        </w:rPr>
      </w:pPr>
      <w:r w:rsidRPr="002F6576">
        <w:rPr>
          <w:rFonts w:hAnsi="標楷體" w:hint="eastAsia"/>
          <w:sz w:val="24"/>
          <w:szCs w:val="24"/>
        </w:rPr>
        <w:t>乙方應依「身心障礙者專用停車位設置管理辦法」之規定辦理，違反規定甲方得處以新臺幣</w:t>
      </w:r>
      <w:r w:rsidRPr="002F6576">
        <w:rPr>
          <w:rFonts w:hAnsi="標楷體" w:hint="eastAsia"/>
          <w:color w:val="FF0000"/>
          <w:sz w:val="24"/>
          <w:szCs w:val="24"/>
        </w:rPr>
        <w:t>3,000</w:t>
      </w:r>
      <w:r w:rsidRPr="002F6576">
        <w:rPr>
          <w:rFonts w:hAnsi="標楷體" w:hint="eastAsia"/>
          <w:color w:val="000000" w:themeColor="text1"/>
          <w:sz w:val="24"/>
          <w:szCs w:val="24"/>
        </w:rPr>
        <w:t>元整</w:t>
      </w:r>
      <w:r w:rsidRPr="002F6576">
        <w:rPr>
          <w:rFonts w:hAnsi="標楷體" w:hint="eastAsia"/>
          <w:sz w:val="24"/>
          <w:szCs w:val="24"/>
        </w:rPr>
        <w:t>並要求乙方限期改善，</w:t>
      </w:r>
      <w:r w:rsidRPr="002F6576">
        <w:rPr>
          <w:rFonts w:hAnsi="標楷體" w:hint="eastAsia"/>
          <w:color w:val="FF0000"/>
          <w:sz w:val="24"/>
          <w:szCs w:val="24"/>
        </w:rPr>
        <w:t>如未期限內改善完成</w:t>
      </w:r>
      <w:r w:rsidRPr="002F6576">
        <w:rPr>
          <w:rFonts w:hAnsi="標楷體" w:hint="eastAsia"/>
          <w:sz w:val="24"/>
          <w:szCs w:val="24"/>
        </w:rPr>
        <w:t>，應按日處以新臺幣</w:t>
      </w:r>
      <w:r w:rsidRPr="002F6576">
        <w:rPr>
          <w:rFonts w:hAnsi="標楷體" w:hint="eastAsia"/>
          <w:color w:val="FF0000"/>
          <w:sz w:val="24"/>
          <w:szCs w:val="24"/>
        </w:rPr>
        <w:t>5,000</w:t>
      </w:r>
      <w:r w:rsidRPr="002F6576">
        <w:rPr>
          <w:rFonts w:hAnsi="標楷體" w:hint="eastAsia"/>
          <w:color w:val="000000" w:themeColor="text1"/>
          <w:sz w:val="24"/>
          <w:szCs w:val="24"/>
        </w:rPr>
        <w:t>元</w:t>
      </w:r>
      <w:r w:rsidRPr="002F6576">
        <w:rPr>
          <w:rFonts w:hAnsi="標楷體" w:hint="eastAsia"/>
          <w:sz w:val="24"/>
          <w:szCs w:val="24"/>
        </w:rPr>
        <w:t>之</w:t>
      </w:r>
      <w:proofErr w:type="gramStart"/>
      <w:r w:rsidRPr="002F6576">
        <w:rPr>
          <w:rFonts w:hAnsi="標楷體" w:hint="eastAsia"/>
          <w:sz w:val="24"/>
          <w:szCs w:val="24"/>
        </w:rPr>
        <w:t>違約金至乙方</w:t>
      </w:r>
      <w:proofErr w:type="gramEnd"/>
      <w:r w:rsidRPr="002F6576">
        <w:rPr>
          <w:rFonts w:hAnsi="標楷體" w:hint="eastAsia"/>
          <w:sz w:val="24"/>
          <w:szCs w:val="24"/>
        </w:rPr>
        <w:t>改善完成為止。</w:t>
      </w:r>
      <w:r w:rsidRPr="002F6576">
        <w:rPr>
          <w:rFonts w:hAnsi="標楷體" w:hint="eastAsia"/>
          <w:color w:val="FF0000"/>
          <w:sz w:val="24"/>
          <w:szCs w:val="24"/>
        </w:rPr>
        <w:t>倘同一年度發生相同缺失累積2次者，第3次起</w:t>
      </w:r>
      <w:r w:rsidRPr="002F6576">
        <w:rPr>
          <w:rFonts w:hAnsi="標楷體" w:hint="eastAsia"/>
          <w:sz w:val="24"/>
          <w:szCs w:val="24"/>
        </w:rPr>
        <w:t>甲方得處以新臺幣</w:t>
      </w:r>
      <w:r w:rsidRPr="002F6576">
        <w:rPr>
          <w:rFonts w:hAnsi="標楷體" w:hint="eastAsia"/>
          <w:color w:val="FF0000"/>
          <w:sz w:val="24"/>
          <w:szCs w:val="24"/>
        </w:rPr>
        <w:t>10,000</w:t>
      </w:r>
      <w:r w:rsidRPr="002F6576">
        <w:rPr>
          <w:rFonts w:hAnsi="標楷體" w:hint="eastAsia"/>
          <w:color w:val="000000" w:themeColor="text1"/>
          <w:sz w:val="24"/>
          <w:szCs w:val="24"/>
        </w:rPr>
        <w:t>元整</w:t>
      </w:r>
      <w:r w:rsidRPr="002F6576">
        <w:rPr>
          <w:rFonts w:hAnsi="標楷體" w:hint="eastAsia"/>
          <w:sz w:val="24"/>
          <w:szCs w:val="24"/>
        </w:rPr>
        <w:t>並要求乙方限期改善，如</w:t>
      </w:r>
      <w:r w:rsidRPr="002F6576">
        <w:rPr>
          <w:rFonts w:hAnsi="標楷體" w:hint="eastAsia"/>
          <w:color w:val="FF0000"/>
          <w:sz w:val="24"/>
          <w:szCs w:val="24"/>
        </w:rPr>
        <w:t>未期限內改善完成</w:t>
      </w:r>
      <w:r w:rsidRPr="002F6576">
        <w:rPr>
          <w:rFonts w:hAnsi="標楷體" w:hint="eastAsia"/>
          <w:sz w:val="24"/>
          <w:szCs w:val="24"/>
        </w:rPr>
        <w:t>，</w:t>
      </w:r>
      <w:r w:rsidRPr="002F6576">
        <w:rPr>
          <w:rFonts w:hAnsi="標楷體" w:hint="eastAsia"/>
          <w:color w:val="FF0000"/>
          <w:sz w:val="24"/>
          <w:szCs w:val="24"/>
        </w:rPr>
        <w:t>應按日處以新臺幣10,000元之</w:t>
      </w:r>
      <w:proofErr w:type="gramStart"/>
      <w:r w:rsidRPr="002F6576">
        <w:rPr>
          <w:rFonts w:hAnsi="標楷體" w:hint="eastAsia"/>
          <w:color w:val="FF0000"/>
          <w:sz w:val="24"/>
          <w:szCs w:val="24"/>
        </w:rPr>
        <w:t>違約金至乙方</w:t>
      </w:r>
      <w:proofErr w:type="gramEnd"/>
      <w:r w:rsidRPr="002F6576">
        <w:rPr>
          <w:rFonts w:hAnsi="標楷體" w:hint="eastAsia"/>
          <w:color w:val="FF0000"/>
          <w:sz w:val="24"/>
          <w:szCs w:val="24"/>
        </w:rPr>
        <w:t>改善完成為止</w:t>
      </w:r>
      <w:r w:rsidRPr="002F6576">
        <w:rPr>
          <w:rFonts w:hAnsi="標楷體" w:hint="eastAsia"/>
          <w:sz w:val="24"/>
          <w:szCs w:val="24"/>
        </w:rPr>
        <w:t>。</w:t>
      </w:r>
    </w:p>
    <w:p w:rsidR="002F6576" w:rsidRPr="002F6576" w:rsidRDefault="002F6576" w:rsidP="002F6576">
      <w:pPr>
        <w:pStyle w:val="22"/>
        <w:numPr>
          <w:ilvl w:val="0"/>
          <w:numId w:val="27"/>
        </w:numPr>
        <w:tabs>
          <w:tab w:val="clear" w:pos="720"/>
          <w:tab w:val="num" w:pos="993"/>
        </w:tabs>
        <w:spacing w:line="400" w:lineRule="exact"/>
        <w:ind w:left="993" w:hanging="993"/>
        <w:jc w:val="both"/>
        <w:rPr>
          <w:rFonts w:hAnsi="標楷體"/>
          <w:sz w:val="24"/>
          <w:szCs w:val="24"/>
        </w:rPr>
      </w:pPr>
      <w:r w:rsidRPr="002F6576">
        <w:rPr>
          <w:rFonts w:hAnsi="標楷體" w:hint="eastAsia"/>
          <w:sz w:val="24"/>
          <w:szCs w:val="24"/>
        </w:rPr>
        <w:t>乙方如違反停車場法之相關規定，依其規定辦理，且甲方得處以新臺幣</w:t>
      </w:r>
      <w:r w:rsidRPr="002F6576">
        <w:rPr>
          <w:rFonts w:hAnsi="標楷體" w:hint="eastAsia"/>
          <w:color w:val="FF0000"/>
          <w:sz w:val="24"/>
          <w:szCs w:val="24"/>
        </w:rPr>
        <w:t>3,000</w:t>
      </w:r>
      <w:r w:rsidRPr="002F6576">
        <w:rPr>
          <w:rFonts w:hAnsi="標楷體" w:hint="eastAsia"/>
          <w:color w:val="000000" w:themeColor="text1"/>
          <w:sz w:val="24"/>
          <w:szCs w:val="24"/>
        </w:rPr>
        <w:t>元整</w:t>
      </w:r>
      <w:r w:rsidRPr="002F6576">
        <w:rPr>
          <w:rFonts w:hAnsi="標楷體" w:hint="eastAsia"/>
          <w:sz w:val="24"/>
          <w:szCs w:val="24"/>
        </w:rPr>
        <w:t>並要求乙方限期改善，</w:t>
      </w:r>
      <w:r w:rsidRPr="002F6576">
        <w:rPr>
          <w:rFonts w:hAnsi="標楷體" w:hint="eastAsia"/>
          <w:color w:val="FF0000"/>
          <w:sz w:val="24"/>
          <w:szCs w:val="24"/>
        </w:rPr>
        <w:t>如未期限內改善完成</w:t>
      </w:r>
      <w:r w:rsidRPr="002F6576">
        <w:rPr>
          <w:rFonts w:hAnsi="標楷體" w:hint="eastAsia"/>
          <w:sz w:val="24"/>
          <w:szCs w:val="24"/>
        </w:rPr>
        <w:t>，應按日處以新臺幣</w:t>
      </w:r>
      <w:r w:rsidRPr="002F6576">
        <w:rPr>
          <w:rFonts w:hAnsi="標楷體" w:hint="eastAsia"/>
          <w:color w:val="FF0000"/>
          <w:sz w:val="24"/>
          <w:szCs w:val="24"/>
        </w:rPr>
        <w:t>5,000</w:t>
      </w:r>
      <w:r w:rsidRPr="002F6576">
        <w:rPr>
          <w:rFonts w:hAnsi="標楷體" w:hint="eastAsia"/>
          <w:color w:val="000000" w:themeColor="text1"/>
          <w:sz w:val="24"/>
          <w:szCs w:val="24"/>
        </w:rPr>
        <w:t>元</w:t>
      </w:r>
      <w:r w:rsidRPr="002F6576">
        <w:rPr>
          <w:rFonts w:hAnsi="標楷體" w:hint="eastAsia"/>
          <w:sz w:val="24"/>
          <w:szCs w:val="24"/>
        </w:rPr>
        <w:t>之</w:t>
      </w:r>
      <w:proofErr w:type="gramStart"/>
      <w:r w:rsidRPr="002F6576">
        <w:rPr>
          <w:rFonts w:hAnsi="標楷體" w:hint="eastAsia"/>
          <w:sz w:val="24"/>
          <w:szCs w:val="24"/>
        </w:rPr>
        <w:t>違約金至乙方</w:t>
      </w:r>
      <w:proofErr w:type="gramEnd"/>
      <w:r w:rsidRPr="002F6576">
        <w:rPr>
          <w:rFonts w:hAnsi="標楷體" w:hint="eastAsia"/>
          <w:sz w:val="24"/>
          <w:szCs w:val="24"/>
        </w:rPr>
        <w:t>改善完成為止。</w:t>
      </w:r>
      <w:r w:rsidRPr="002F6576">
        <w:rPr>
          <w:rFonts w:hAnsi="標楷體" w:hint="eastAsia"/>
          <w:color w:val="FF0000"/>
          <w:sz w:val="24"/>
          <w:szCs w:val="24"/>
        </w:rPr>
        <w:t>倘同一年度發生相同缺失累積2次者，第3次起</w:t>
      </w:r>
      <w:r w:rsidRPr="002F6576">
        <w:rPr>
          <w:rFonts w:hAnsi="標楷體" w:hint="eastAsia"/>
          <w:sz w:val="24"/>
          <w:szCs w:val="24"/>
        </w:rPr>
        <w:t>甲方得處以新臺幣</w:t>
      </w:r>
      <w:r w:rsidRPr="002F6576">
        <w:rPr>
          <w:rFonts w:hAnsi="標楷體" w:hint="eastAsia"/>
          <w:color w:val="FF0000"/>
          <w:sz w:val="24"/>
          <w:szCs w:val="24"/>
        </w:rPr>
        <w:t>10,000</w:t>
      </w:r>
      <w:r w:rsidRPr="002F6576">
        <w:rPr>
          <w:rFonts w:hAnsi="標楷體" w:hint="eastAsia"/>
          <w:color w:val="000000" w:themeColor="text1"/>
          <w:sz w:val="24"/>
          <w:szCs w:val="24"/>
        </w:rPr>
        <w:t>元整</w:t>
      </w:r>
      <w:r w:rsidRPr="002F6576">
        <w:rPr>
          <w:rFonts w:hAnsi="標楷體" w:hint="eastAsia"/>
          <w:sz w:val="24"/>
          <w:szCs w:val="24"/>
        </w:rPr>
        <w:t>並要求乙方限期改善，如</w:t>
      </w:r>
      <w:r w:rsidRPr="002F6576">
        <w:rPr>
          <w:rFonts w:hAnsi="標楷體" w:hint="eastAsia"/>
          <w:color w:val="FF0000"/>
          <w:sz w:val="24"/>
          <w:szCs w:val="24"/>
        </w:rPr>
        <w:t>未期限內改善完成</w:t>
      </w:r>
      <w:r w:rsidRPr="002F6576">
        <w:rPr>
          <w:rFonts w:hAnsi="標楷體" w:hint="eastAsia"/>
          <w:sz w:val="24"/>
          <w:szCs w:val="24"/>
        </w:rPr>
        <w:t>，</w:t>
      </w:r>
      <w:r w:rsidRPr="002F6576">
        <w:rPr>
          <w:rFonts w:hAnsi="標楷體" w:hint="eastAsia"/>
          <w:color w:val="FF0000"/>
          <w:sz w:val="24"/>
          <w:szCs w:val="24"/>
        </w:rPr>
        <w:t>應按日處以新臺幣10,000元之</w:t>
      </w:r>
      <w:proofErr w:type="gramStart"/>
      <w:r w:rsidRPr="002F6576">
        <w:rPr>
          <w:rFonts w:hAnsi="標楷體" w:hint="eastAsia"/>
          <w:color w:val="FF0000"/>
          <w:sz w:val="24"/>
          <w:szCs w:val="24"/>
        </w:rPr>
        <w:t>違約金至乙方</w:t>
      </w:r>
      <w:proofErr w:type="gramEnd"/>
      <w:r w:rsidRPr="002F6576">
        <w:rPr>
          <w:rFonts w:hAnsi="標楷體" w:hint="eastAsia"/>
          <w:color w:val="FF0000"/>
          <w:sz w:val="24"/>
          <w:szCs w:val="24"/>
        </w:rPr>
        <w:t>改善完成為止</w:t>
      </w:r>
      <w:r w:rsidRPr="002F6576">
        <w:rPr>
          <w:rFonts w:hAnsi="標楷體" w:hint="eastAsia"/>
          <w:sz w:val="24"/>
          <w:szCs w:val="24"/>
        </w:rPr>
        <w:t>。</w:t>
      </w:r>
    </w:p>
    <w:p w:rsidR="002F6576" w:rsidRPr="002F6576" w:rsidRDefault="002F6576" w:rsidP="002F6576">
      <w:pPr>
        <w:pStyle w:val="22"/>
        <w:numPr>
          <w:ilvl w:val="0"/>
          <w:numId w:val="27"/>
        </w:numPr>
        <w:tabs>
          <w:tab w:val="clear" w:pos="720"/>
          <w:tab w:val="num" w:pos="993"/>
        </w:tabs>
        <w:spacing w:line="400" w:lineRule="exact"/>
        <w:ind w:left="993" w:hanging="993"/>
        <w:jc w:val="both"/>
        <w:rPr>
          <w:rFonts w:hAnsi="標楷體"/>
          <w:sz w:val="24"/>
          <w:szCs w:val="24"/>
        </w:rPr>
      </w:pPr>
      <w:r w:rsidRPr="002F6576">
        <w:rPr>
          <w:rFonts w:hAnsi="標楷體" w:hint="eastAsia"/>
          <w:sz w:val="24"/>
          <w:szCs w:val="24"/>
        </w:rPr>
        <w:t>乙方需向新北市政府申請營業登記許可，取得新北市停車場登記證，始得對外營業。乙方對外收費項目及費率標準，應依「新北市公有停車場管理自治條例」辦理，優惠費率折扣則應依「新北市政府公有路外停車場費率折扣方案」及營運移轉契約內容所訂定之費率辦理，且應先經甲方審核同意後始得據以施行。乙方未依規定費率標準收費或任意調漲費率者，甲方得處以新臺幣</w:t>
      </w:r>
      <w:r w:rsidRPr="002F6576">
        <w:rPr>
          <w:rFonts w:hAnsi="標楷體" w:hint="eastAsia"/>
          <w:color w:val="FF0000"/>
          <w:sz w:val="24"/>
          <w:szCs w:val="24"/>
        </w:rPr>
        <w:t>3,000</w:t>
      </w:r>
      <w:r w:rsidRPr="002F6576">
        <w:rPr>
          <w:rFonts w:hAnsi="標楷體" w:hint="eastAsia"/>
          <w:color w:val="000000" w:themeColor="text1"/>
          <w:sz w:val="24"/>
          <w:szCs w:val="24"/>
        </w:rPr>
        <w:t>元整</w:t>
      </w:r>
      <w:r w:rsidRPr="002F6576">
        <w:rPr>
          <w:rFonts w:hAnsi="標楷體" w:hint="eastAsia"/>
          <w:sz w:val="24"/>
          <w:szCs w:val="24"/>
        </w:rPr>
        <w:t>並要求乙方限期改善，</w:t>
      </w:r>
      <w:r w:rsidRPr="002F6576">
        <w:rPr>
          <w:rFonts w:hAnsi="標楷體" w:hint="eastAsia"/>
          <w:color w:val="FF0000"/>
          <w:sz w:val="24"/>
          <w:szCs w:val="24"/>
        </w:rPr>
        <w:t>如未期限</w:t>
      </w:r>
      <w:r w:rsidRPr="002F6576">
        <w:rPr>
          <w:rFonts w:hAnsi="標楷體" w:hint="eastAsia"/>
          <w:color w:val="FF0000"/>
          <w:sz w:val="24"/>
          <w:szCs w:val="24"/>
        </w:rPr>
        <w:lastRenderedPageBreak/>
        <w:t>內改善完成</w:t>
      </w:r>
      <w:r w:rsidRPr="002F6576">
        <w:rPr>
          <w:rFonts w:hAnsi="標楷體" w:hint="eastAsia"/>
          <w:sz w:val="24"/>
          <w:szCs w:val="24"/>
        </w:rPr>
        <w:t>，應按日處以新臺幣</w:t>
      </w:r>
      <w:r w:rsidRPr="002F6576">
        <w:rPr>
          <w:rFonts w:hAnsi="標楷體" w:hint="eastAsia"/>
          <w:color w:val="FF0000"/>
          <w:sz w:val="24"/>
          <w:szCs w:val="24"/>
        </w:rPr>
        <w:t>5,000</w:t>
      </w:r>
      <w:r w:rsidRPr="002F6576">
        <w:rPr>
          <w:rFonts w:hAnsi="標楷體" w:hint="eastAsia"/>
          <w:color w:val="000000" w:themeColor="text1"/>
          <w:sz w:val="24"/>
          <w:szCs w:val="24"/>
        </w:rPr>
        <w:t>元</w:t>
      </w:r>
      <w:r w:rsidRPr="002F6576">
        <w:rPr>
          <w:rFonts w:hAnsi="標楷體" w:hint="eastAsia"/>
          <w:sz w:val="24"/>
          <w:szCs w:val="24"/>
        </w:rPr>
        <w:t>之</w:t>
      </w:r>
      <w:proofErr w:type="gramStart"/>
      <w:r w:rsidRPr="002F6576">
        <w:rPr>
          <w:rFonts w:hAnsi="標楷體" w:hint="eastAsia"/>
          <w:sz w:val="24"/>
          <w:szCs w:val="24"/>
        </w:rPr>
        <w:t>違約金至乙方</w:t>
      </w:r>
      <w:proofErr w:type="gramEnd"/>
      <w:r w:rsidRPr="002F6576">
        <w:rPr>
          <w:rFonts w:hAnsi="標楷體" w:hint="eastAsia"/>
          <w:sz w:val="24"/>
          <w:szCs w:val="24"/>
        </w:rPr>
        <w:t>改善完成為止。</w:t>
      </w:r>
      <w:r w:rsidRPr="002F6576">
        <w:rPr>
          <w:rFonts w:hAnsi="標楷體" w:hint="eastAsia"/>
          <w:color w:val="FF0000"/>
          <w:sz w:val="24"/>
          <w:szCs w:val="24"/>
        </w:rPr>
        <w:t>倘同一年度發生相同缺失累積2次者，第3次起</w:t>
      </w:r>
      <w:r w:rsidRPr="002F6576">
        <w:rPr>
          <w:rFonts w:hAnsi="標楷體" w:hint="eastAsia"/>
          <w:sz w:val="24"/>
          <w:szCs w:val="24"/>
        </w:rPr>
        <w:t>甲方得處以新臺幣</w:t>
      </w:r>
      <w:r w:rsidRPr="002F6576">
        <w:rPr>
          <w:rFonts w:hAnsi="標楷體" w:hint="eastAsia"/>
          <w:color w:val="FF0000"/>
          <w:sz w:val="24"/>
          <w:szCs w:val="24"/>
        </w:rPr>
        <w:t>10,000</w:t>
      </w:r>
      <w:r w:rsidRPr="002F6576">
        <w:rPr>
          <w:rFonts w:hAnsi="標楷體" w:hint="eastAsia"/>
          <w:color w:val="000000" w:themeColor="text1"/>
          <w:sz w:val="24"/>
          <w:szCs w:val="24"/>
        </w:rPr>
        <w:t>元整</w:t>
      </w:r>
      <w:r w:rsidRPr="002F6576">
        <w:rPr>
          <w:rFonts w:hAnsi="標楷體" w:hint="eastAsia"/>
          <w:sz w:val="24"/>
          <w:szCs w:val="24"/>
        </w:rPr>
        <w:t>並要求乙方限期改善，如</w:t>
      </w:r>
      <w:r w:rsidRPr="002F6576">
        <w:rPr>
          <w:rFonts w:hAnsi="標楷體" w:hint="eastAsia"/>
          <w:color w:val="FF0000"/>
          <w:sz w:val="24"/>
          <w:szCs w:val="24"/>
        </w:rPr>
        <w:t>未期限內改善完成</w:t>
      </w:r>
      <w:r w:rsidRPr="002F6576">
        <w:rPr>
          <w:rFonts w:hAnsi="標楷體" w:hint="eastAsia"/>
          <w:sz w:val="24"/>
          <w:szCs w:val="24"/>
        </w:rPr>
        <w:t>，</w:t>
      </w:r>
      <w:r w:rsidRPr="002F6576">
        <w:rPr>
          <w:rFonts w:hAnsi="標楷體" w:hint="eastAsia"/>
          <w:color w:val="FF0000"/>
          <w:sz w:val="24"/>
          <w:szCs w:val="24"/>
        </w:rPr>
        <w:t>應按日處以新臺幣10,000元之</w:t>
      </w:r>
      <w:proofErr w:type="gramStart"/>
      <w:r w:rsidRPr="002F6576">
        <w:rPr>
          <w:rFonts w:hAnsi="標楷體" w:hint="eastAsia"/>
          <w:color w:val="FF0000"/>
          <w:sz w:val="24"/>
          <w:szCs w:val="24"/>
        </w:rPr>
        <w:t>違約金至乙方</w:t>
      </w:r>
      <w:proofErr w:type="gramEnd"/>
      <w:r w:rsidRPr="002F6576">
        <w:rPr>
          <w:rFonts w:hAnsi="標楷體" w:hint="eastAsia"/>
          <w:color w:val="FF0000"/>
          <w:sz w:val="24"/>
          <w:szCs w:val="24"/>
        </w:rPr>
        <w:t>改善完成為止</w:t>
      </w:r>
      <w:r w:rsidRPr="002F6576">
        <w:rPr>
          <w:rFonts w:hAnsi="標楷體" w:hint="eastAsia"/>
          <w:sz w:val="24"/>
          <w:szCs w:val="24"/>
        </w:rPr>
        <w:t>。</w:t>
      </w:r>
    </w:p>
    <w:p w:rsidR="002F6576" w:rsidRPr="002F6576" w:rsidRDefault="002F6576" w:rsidP="002F6576">
      <w:pPr>
        <w:pStyle w:val="22"/>
        <w:numPr>
          <w:ilvl w:val="0"/>
          <w:numId w:val="27"/>
        </w:numPr>
        <w:tabs>
          <w:tab w:val="clear" w:pos="720"/>
          <w:tab w:val="num" w:pos="993"/>
        </w:tabs>
        <w:spacing w:line="400" w:lineRule="exact"/>
        <w:ind w:left="993" w:hanging="993"/>
        <w:jc w:val="both"/>
        <w:rPr>
          <w:rFonts w:hAnsi="標楷體"/>
          <w:sz w:val="24"/>
          <w:szCs w:val="24"/>
        </w:rPr>
      </w:pPr>
      <w:r w:rsidRPr="002F6576">
        <w:rPr>
          <w:rFonts w:hAnsi="標楷體" w:hint="eastAsia"/>
          <w:sz w:val="24"/>
          <w:szCs w:val="24"/>
        </w:rPr>
        <w:t>全日月租及日（夜）間時段月租，所發售之</w:t>
      </w:r>
      <w:proofErr w:type="gramStart"/>
      <w:r w:rsidRPr="002F6576">
        <w:rPr>
          <w:rFonts w:hAnsi="標楷體" w:hint="eastAsia"/>
          <w:sz w:val="24"/>
          <w:szCs w:val="24"/>
        </w:rPr>
        <w:t>月租數於</w:t>
      </w:r>
      <w:proofErr w:type="gramEnd"/>
      <w:r w:rsidRPr="002F6576">
        <w:rPr>
          <w:rFonts w:hAnsi="標楷體" w:hint="eastAsia"/>
          <w:sz w:val="24"/>
          <w:szCs w:val="24"/>
        </w:rPr>
        <w:t>各時段內可使用之總</w:t>
      </w:r>
      <w:r w:rsidRPr="002F6576">
        <w:rPr>
          <w:rFonts w:hAnsi="標楷體" w:hint="eastAsia"/>
          <w:color w:val="365F91" w:themeColor="accent1" w:themeShade="BF"/>
          <w:sz w:val="24"/>
          <w:szCs w:val="24"/>
        </w:rPr>
        <w:t>數量不得超過本停車場</w:t>
      </w:r>
      <w:proofErr w:type="gramStart"/>
      <w:r w:rsidRPr="002F6576">
        <w:rPr>
          <w:rFonts w:hAnsi="標楷體" w:hint="eastAsia"/>
          <w:color w:val="365F91" w:themeColor="accent1" w:themeShade="BF"/>
          <w:sz w:val="24"/>
          <w:szCs w:val="24"/>
        </w:rPr>
        <w:t>之總車位數</w:t>
      </w:r>
      <w:proofErr w:type="gramEnd"/>
      <w:r>
        <w:rPr>
          <w:rFonts w:hAnsi="標楷體" w:hint="eastAsia"/>
          <w:color w:val="365F91" w:themeColor="accent1" w:themeShade="BF"/>
          <w:sz w:val="24"/>
          <w:szCs w:val="24"/>
        </w:rPr>
        <w:t>之</w:t>
      </w:r>
      <w:proofErr w:type="gramStart"/>
      <w:r>
        <w:rPr>
          <w:rFonts w:hAnsi="標楷體" w:hint="eastAsia"/>
          <w:color w:val="365F91" w:themeColor="accent1" w:themeShade="BF"/>
          <w:sz w:val="24"/>
          <w:szCs w:val="24"/>
        </w:rPr>
        <w:t>5成</w:t>
      </w:r>
      <w:proofErr w:type="gramEnd"/>
      <w:r w:rsidRPr="002F6576">
        <w:rPr>
          <w:rFonts w:hAnsi="標楷體" w:hint="eastAsia"/>
          <w:sz w:val="24"/>
          <w:szCs w:val="24"/>
        </w:rPr>
        <w:t>，違反規定甲方得處以新臺幣</w:t>
      </w:r>
      <w:r w:rsidRPr="002F6576">
        <w:rPr>
          <w:rFonts w:hAnsi="標楷體" w:hint="eastAsia"/>
          <w:color w:val="FF0000"/>
          <w:sz w:val="24"/>
          <w:szCs w:val="24"/>
        </w:rPr>
        <w:t>3,000</w:t>
      </w:r>
      <w:r w:rsidRPr="002F6576">
        <w:rPr>
          <w:rFonts w:hAnsi="標楷體" w:hint="eastAsia"/>
          <w:color w:val="000000" w:themeColor="text1"/>
          <w:sz w:val="24"/>
          <w:szCs w:val="24"/>
        </w:rPr>
        <w:t>元整</w:t>
      </w:r>
      <w:r w:rsidRPr="002F6576">
        <w:rPr>
          <w:rFonts w:hAnsi="標楷體" w:hint="eastAsia"/>
          <w:sz w:val="24"/>
          <w:szCs w:val="24"/>
        </w:rPr>
        <w:t>並要求乙方限期改善，</w:t>
      </w:r>
      <w:r w:rsidRPr="002F6576">
        <w:rPr>
          <w:rFonts w:hAnsi="標楷體" w:hint="eastAsia"/>
          <w:color w:val="FF0000"/>
          <w:sz w:val="24"/>
          <w:szCs w:val="24"/>
        </w:rPr>
        <w:t>如未期限內改善完成</w:t>
      </w:r>
      <w:r w:rsidRPr="002F6576">
        <w:rPr>
          <w:rFonts w:hAnsi="標楷體" w:hint="eastAsia"/>
          <w:sz w:val="24"/>
          <w:szCs w:val="24"/>
        </w:rPr>
        <w:t>，應按日處以新臺幣</w:t>
      </w:r>
      <w:r w:rsidRPr="002F6576">
        <w:rPr>
          <w:rFonts w:hAnsi="標楷體" w:hint="eastAsia"/>
          <w:color w:val="FF0000"/>
          <w:sz w:val="24"/>
          <w:szCs w:val="24"/>
        </w:rPr>
        <w:t>5,000</w:t>
      </w:r>
      <w:r w:rsidRPr="002F6576">
        <w:rPr>
          <w:rFonts w:hAnsi="標楷體" w:hint="eastAsia"/>
          <w:color w:val="000000" w:themeColor="text1"/>
          <w:sz w:val="24"/>
          <w:szCs w:val="24"/>
        </w:rPr>
        <w:t>元</w:t>
      </w:r>
      <w:r w:rsidRPr="002F6576">
        <w:rPr>
          <w:rFonts w:hAnsi="標楷體" w:hint="eastAsia"/>
          <w:sz w:val="24"/>
          <w:szCs w:val="24"/>
        </w:rPr>
        <w:t>之</w:t>
      </w:r>
      <w:proofErr w:type="gramStart"/>
      <w:r w:rsidRPr="002F6576">
        <w:rPr>
          <w:rFonts w:hAnsi="標楷體" w:hint="eastAsia"/>
          <w:sz w:val="24"/>
          <w:szCs w:val="24"/>
        </w:rPr>
        <w:t>違約金至乙方</w:t>
      </w:r>
      <w:proofErr w:type="gramEnd"/>
      <w:r w:rsidRPr="002F6576">
        <w:rPr>
          <w:rFonts w:hAnsi="標楷體" w:hint="eastAsia"/>
          <w:sz w:val="24"/>
          <w:szCs w:val="24"/>
        </w:rPr>
        <w:t>改善完成為止。</w:t>
      </w:r>
      <w:r w:rsidRPr="002F6576">
        <w:rPr>
          <w:rFonts w:hAnsi="標楷體" w:hint="eastAsia"/>
          <w:color w:val="FF0000"/>
          <w:sz w:val="24"/>
          <w:szCs w:val="24"/>
        </w:rPr>
        <w:t>倘同一年度發生相同缺失累積2次者，第3次起</w:t>
      </w:r>
      <w:r w:rsidRPr="002F6576">
        <w:rPr>
          <w:rFonts w:hAnsi="標楷體" w:hint="eastAsia"/>
          <w:sz w:val="24"/>
          <w:szCs w:val="24"/>
        </w:rPr>
        <w:t>甲方得處以新臺幣</w:t>
      </w:r>
      <w:r w:rsidRPr="002F6576">
        <w:rPr>
          <w:rFonts w:hAnsi="標楷體" w:hint="eastAsia"/>
          <w:color w:val="FF0000"/>
          <w:sz w:val="24"/>
          <w:szCs w:val="24"/>
        </w:rPr>
        <w:t>10,000</w:t>
      </w:r>
      <w:r w:rsidRPr="002F6576">
        <w:rPr>
          <w:rFonts w:hAnsi="標楷體" w:hint="eastAsia"/>
          <w:color w:val="000000" w:themeColor="text1"/>
          <w:sz w:val="24"/>
          <w:szCs w:val="24"/>
        </w:rPr>
        <w:t>元整</w:t>
      </w:r>
      <w:r w:rsidRPr="002F6576">
        <w:rPr>
          <w:rFonts w:hAnsi="標楷體" w:hint="eastAsia"/>
          <w:sz w:val="24"/>
          <w:szCs w:val="24"/>
        </w:rPr>
        <w:t>並要求乙方限期改善，如</w:t>
      </w:r>
      <w:r w:rsidRPr="002F6576">
        <w:rPr>
          <w:rFonts w:hAnsi="標楷體" w:hint="eastAsia"/>
          <w:color w:val="FF0000"/>
          <w:sz w:val="24"/>
          <w:szCs w:val="24"/>
        </w:rPr>
        <w:t>未期限內改善完成</w:t>
      </w:r>
      <w:r w:rsidRPr="002F6576">
        <w:rPr>
          <w:rFonts w:hAnsi="標楷體" w:hint="eastAsia"/>
          <w:sz w:val="24"/>
          <w:szCs w:val="24"/>
        </w:rPr>
        <w:t>，</w:t>
      </w:r>
      <w:r w:rsidRPr="002F6576">
        <w:rPr>
          <w:rFonts w:hAnsi="標楷體" w:hint="eastAsia"/>
          <w:color w:val="FF0000"/>
          <w:sz w:val="24"/>
          <w:szCs w:val="24"/>
        </w:rPr>
        <w:t>應按日處以新臺幣10,000元之</w:t>
      </w:r>
      <w:proofErr w:type="gramStart"/>
      <w:r w:rsidRPr="002F6576">
        <w:rPr>
          <w:rFonts w:hAnsi="標楷體" w:hint="eastAsia"/>
          <w:color w:val="FF0000"/>
          <w:sz w:val="24"/>
          <w:szCs w:val="24"/>
        </w:rPr>
        <w:t>違約金至乙方</w:t>
      </w:r>
      <w:proofErr w:type="gramEnd"/>
      <w:r w:rsidRPr="002F6576">
        <w:rPr>
          <w:rFonts w:hAnsi="標楷體" w:hint="eastAsia"/>
          <w:color w:val="FF0000"/>
          <w:sz w:val="24"/>
          <w:szCs w:val="24"/>
        </w:rPr>
        <w:t>改善完成為止</w:t>
      </w:r>
      <w:r w:rsidRPr="002F6576">
        <w:rPr>
          <w:rFonts w:hAnsi="標楷體" w:hint="eastAsia"/>
          <w:sz w:val="24"/>
          <w:szCs w:val="24"/>
        </w:rPr>
        <w:t>。</w:t>
      </w:r>
    </w:p>
    <w:p w:rsidR="002F6576" w:rsidRPr="002F6576" w:rsidRDefault="002F6576" w:rsidP="002F6576">
      <w:pPr>
        <w:pStyle w:val="22"/>
        <w:numPr>
          <w:ilvl w:val="0"/>
          <w:numId w:val="27"/>
        </w:numPr>
        <w:tabs>
          <w:tab w:val="clear" w:pos="720"/>
          <w:tab w:val="num" w:pos="993"/>
        </w:tabs>
        <w:spacing w:line="400" w:lineRule="exact"/>
        <w:ind w:left="993" w:hanging="993"/>
        <w:jc w:val="both"/>
        <w:rPr>
          <w:rFonts w:hAnsi="標楷體"/>
          <w:sz w:val="24"/>
          <w:szCs w:val="24"/>
        </w:rPr>
      </w:pPr>
      <w:r w:rsidRPr="002F6576">
        <w:rPr>
          <w:rFonts w:hAnsi="標楷體" w:hint="eastAsia"/>
          <w:sz w:val="24"/>
          <w:szCs w:val="24"/>
        </w:rPr>
        <w:t>乙方應依規定設置完成2個電動汽車充電設備，其中1個電動汽車充電格位開放民眾當日停車及充電免費，另1個則自甲方通知次日起始開放民眾當日停車及充電免費。</w:t>
      </w:r>
      <w:proofErr w:type="gramStart"/>
      <w:r w:rsidRPr="002F6576">
        <w:rPr>
          <w:rFonts w:hAnsi="標楷體" w:hint="eastAsia"/>
          <w:sz w:val="24"/>
          <w:szCs w:val="24"/>
        </w:rPr>
        <w:t>惟</w:t>
      </w:r>
      <w:proofErr w:type="gramEnd"/>
      <w:r w:rsidRPr="002F6576">
        <w:rPr>
          <w:rFonts w:hAnsi="標楷體" w:hint="eastAsia"/>
          <w:sz w:val="24"/>
          <w:szCs w:val="24"/>
        </w:rPr>
        <w:t>同一車輛當日以1次為限。如連續停放超過當日24時，超過部分之停車費用則按公告費率計收。違反規定甲方得處以新臺幣</w:t>
      </w:r>
      <w:r w:rsidRPr="002F6576">
        <w:rPr>
          <w:rFonts w:hAnsi="標楷體" w:hint="eastAsia"/>
          <w:color w:val="FF0000"/>
          <w:sz w:val="24"/>
          <w:szCs w:val="24"/>
        </w:rPr>
        <w:t>3,000</w:t>
      </w:r>
      <w:r w:rsidRPr="002F6576">
        <w:rPr>
          <w:rFonts w:hAnsi="標楷體" w:hint="eastAsia"/>
          <w:color w:val="000000" w:themeColor="text1"/>
          <w:sz w:val="24"/>
          <w:szCs w:val="24"/>
        </w:rPr>
        <w:t>元整</w:t>
      </w:r>
      <w:r w:rsidRPr="002F6576">
        <w:rPr>
          <w:rFonts w:hAnsi="標楷體" w:hint="eastAsia"/>
          <w:sz w:val="24"/>
          <w:szCs w:val="24"/>
        </w:rPr>
        <w:t>並要求乙方限期改善，</w:t>
      </w:r>
      <w:r w:rsidRPr="002F6576">
        <w:rPr>
          <w:rFonts w:hAnsi="標楷體" w:hint="eastAsia"/>
          <w:color w:val="FF0000"/>
          <w:sz w:val="24"/>
          <w:szCs w:val="24"/>
        </w:rPr>
        <w:t>如未期限內改善完成</w:t>
      </w:r>
      <w:r w:rsidRPr="002F6576">
        <w:rPr>
          <w:rFonts w:hAnsi="標楷體" w:hint="eastAsia"/>
          <w:sz w:val="24"/>
          <w:szCs w:val="24"/>
        </w:rPr>
        <w:t>，應按日處以新臺幣</w:t>
      </w:r>
      <w:r w:rsidRPr="002F6576">
        <w:rPr>
          <w:rFonts w:hAnsi="標楷體" w:hint="eastAsia"/>
          <w:color w:val="FF0000"/>
          <w:sz w:val="24"/>
          <w:szCs w:val="24"/>
        </w:rPr>
        <w:t>5,000</w:t>
      </w:r>
      <w:r w:rsidRPr="002F6576">
        <w:rPr>
          <w:rFonts w:hAnsi="標楷體" w:hint="eastAsia"/>
          <w:color w:val="000000" w:themeColor="text1"/>
          <w:sz w:val="24"/>
          <w:szCs w:val="24"/>
        </w:rPr>
        <w:t>元</w:t>
      </w:r>
      <w:r w:rsidRPr="002F6576">
        <w:rPr>
          <w:rFonts w:hAnsi="標楷體" w:hint="eastAsia"/>
          <w:sz w:val="24"/>
          <w:szCs w:val="24"/>
        </w:rPr>
        <w:t>之</w:t>
      </w:r>
      <w:proofErr w:type="gramStart"/>
      <w:r w:rsidRPr="002F6576">
        <w:rPr>
          <w:rFonts w:hAnsi="標楷體" w:hint="eastAsia"/>
          <w:sz w:val="24"/>
          <w:szCs w:val="24"/>
        </w:rPr>
        <w:t>違約金至乙方</w:t>
      </w:r>
      <w:proofErr w:type="gramEnd"/>
      <w:r w:rsidRPr="002F6576">
        <w:rPr>
          <w:rFonts w:hAnsi="標楷體" w:hint="eastAsia"/>
          <w:sz w:val="24"/>
          <w:szCs w:val="24"/>
        </w:rPr>
        <w:t>改善完成為止。</w:t>
      </w:r>
      <w:r w:rsidRPr="002F6576">
        <w:rPr>
          <w:rFonts w:hAnsi="標楷體" w:hint="eastAsia"/>
          <w:color w:val="FF0000"/>
          <w:sz w:val="24"/>
          <w:szCs w:val="24"/>
        </w:rPr>
        <w:t>倘同一年度發生相同缺失累積2次者，第3次起</w:t>
      </w:r>
      <w:r w:rsidRPr="002F6576">
        <w:rPr>
          <w:rFonts w:hAnsi="標楷體" w:hint="eastAsia"/>
          <w:sz w:val="24"/>
          <w:szCs w:val="24"/>
        </w:rPr>
        <w:t>甲方得處以新臺幣</w:t>
      </w:r>
      <w:r w:rsidRPr="002F6576">
        <w:rPr>
          <w:rFonts w:hAnsi="標楷體" w:hint="eastAsia"/>
          <w:color w:val="FF0000"/>
          <w:sz w:val="24"/>
          <w:szCs w:val="24"/>
        </w:rPr>
        <w:t>10,000</w:t>
      </w:r>
      <w:r w:rsidRPr="002F6576">
        <w:rPr>
          <w:rFonts w:hAnsi="標楷體" w:hint="eastAsia"/>
          <w:color w:val="000000" w:themeColor="text1"/>
          <w:sz w:val="24"/>
          <w:szCs w:val="24"/>
        </w:rPr>
        <w:t>元整</w:t>
      </w:r>
      <w:r w:rsidRPr="002F6576">
        <w:rPr>
          <w:rFonts w:hAnsi="標楷體" w:hint="eastAsia"/>
          <w:sz w:val="24"/>
          <w:szCs w:val="24"/>
        </w:rPr>
        <w:t>並要求乙方限期改善，如</w:t>
      </w:r>
      <w:r w:rsidRPr="002F6576">
        <w:rPr>
          <w:rFonts w:hAnsi="標楷體" w:hint="eastAsia"/>
          <w:color w:val="FF0000"/>
          <w:sz w:val="24"/>
          <w:szCs w:val="24"/>
        </w:rPr>
        <w:t>未期限內改善完成</w:t>
      </w:r>
      <w:r w:rsidRPr="002F6576">
        <w:rPr>
          <w:rFonts w:hAnsi="標楷體" w:hint="eastAsia"/>
          <w:sz w:val="24"/>
          <w:szCs w:val="24"/>
        </w:rPr>
        <w:t>，</w:t>
      </w:r>
      <w:r w:rsidRPr="002F6576">
        <w:rPr>
          <w:rFonts w:hAnsi="標楷體" w:hint="eastAsia"/>
          <w:color w:val="FF0000"/>
          <w:sz w:val="24"/>
          <w:szCs w:val="24"/>
        </w:rPr>
        <w:t>應按日處以新臺幣10,000元之</w:t>
      </w:r>
      <w:proofErr w:type="gramStart"/>
      <w:r w:rsidRPr="002F6576">
        <w:rPr>
          <w:rFonts w:hAnsi="標楷體" w:hint="eastAsia"/>
          <w:color w:val="FF0000"/>
          <w:sz w:val="24"/>
          <w:szCs w:val="24"/>
        </w:rPr>
        <w:t>違約金至乙方</w:t>
      </w:r>
      <w:proofErr w:type="gramEnd"/>
      <w:r w:rsidRPr="002F6576">
        <w:rPr>
          <w:rFonts w:hAnsi="標楷體" w:hint="eastAsia"/>
          <w:color w:val="FF0000"/>
          <w:sz w:val="24"/>
          <w:szCs w:val="24"/>
        </w:rPr>
        <w:t>改善完成為止</w:t>
      </w:r>
      <w:r w:rsidRPr="002F6576">
        <w:rPr>
          <w:rFonts w:hAnsi="標楷體" w:hint="eastAsia"/>
          <w:sz w:val="24"/>
          <w:szCs w:val="24"/>
        </w:rPr>
        <w:t>。</w:t>
      </w:r>
    </w:p>
    <w:p w:rsidR="002F6576" w:rsidRPr="002F6576" w:rsidRDefault="002F6576" w:rsidP="002F6576">
      <w:pPr>
        <w:pStyle w:val="22"/>
        <w:numPr>
          <w:ilvl w:val="0"/>
          <w:numId w:val="27"/>
        </w:numPr>
        <w:tabs>
          <w:tab w:val="clear" w:pos="720"/>
          <w:tab w:val="num" w:pos="993"/>
        </w:tabs>
        <w:spacing w:line="400" w:lineRule="exact"/>
        <w:ind w:left="993" w:hanging="993"/>
        <w:jc w:val="both"/>
        <w:rPr>
          <w:rFonts w:hAnsi="標楷體"/>
          <w:sz w:val="24"/>
          <w:szCs w:val="24"/>
        </w:rPr>
      </w:pPr>
      <w:r w:rsidRPr="002F6576">
        <w:rPr>
          <w:rFonts w:hAnsi="標楷體" w:hint="eastAsia"/>
          <w:sz w:val="24"/>
          <w:szCs w:val="24"/>
        </w:rPr>
        <w:t>乙方依前項規定於本停車場設置</w:t>
      </w:r>
      <w:proofErr w:type="gramStart"/>
      <w:r w:rsidRPr="002F6576">
        <w:rPr>
          <w:rFonts w:hAnsi="標楷體" w:hint="eastAsia"/>
          <w:sz w:val="24"/>
          <w:szCs w:val="24"/>
        </w:rPr>
        <w:t>電動汽、</w:t>
      </w:r>
      <w:proofErr w:type="gramEnd"/>
      <w:r w:rsidRPr="002F6576">
        <w:rPr>
          <w:rFonts w:hAnsi="標楷體" w:hint="eastAsia"/>
          <w:sz w:val="24"/>
          <w:szCs w:val="24"/>
        </w:rPr>
        <w:t>機車充電設備，甲乙雙方須配合辦理事項如下，違反規定甲方得處以新臺幣</w:t>
      </w:r>
      <w:r w:rsidRPr="002F6576">
        <w:rPr>
          <w:rFonts w:hAnsi="標楷體" w:hint="eastAsia"/>
          <w:color w:val="FF0000"/>
          <w:sz w:val="24"/>
          <w:szCs w:val="24"/>
        </w:rPr>
        <w:t>3,000</w:t>
      </w:r>
      <w:r w:rsidRPr="002F6576">
        <w:rPr>
          <w:rFonts w:hAnsi="標楷體" w:hint="eastAsia"/>
          <w:color w:val="000000" w:themeColor="text1"/>
          <w:sz w:val="24"/>
          <w:szCs w:val="24"/>
        </w:rPr>
        <w:t>元整</w:t>
      </w:r>
      <w:r w:rsidRPr="002F6576">
        <w:rPr>
          <w:rFonts w:hAnsi="標楷體" w:hint="eastAsia"/>
          <w:sz w:val="24"/>
          <w:szCs w:val="24"/>
        </w:rPr>
        <w:t>並要求乙方限期改善，</w:t>
      </w:r>
      <w:r w:rsidRPr="002F6576">
        <w:rPr>
          <w:rFonts w:hAnsi="標楷體" w:hint="eastAsia"/>
          <w:color w:val="FF0000"/>
          <w:sz w:val="24"/>
          <w:szCs w:val="24"/>
        </w:rPr>
        <w:t>如未期限內改善完成</w:t>
      </w:r>
      <w:r w:rsidRPr="002F6576">
        <w:rPr>
          <w:rFonts w:hAnsi="標楷體" w:hint="eastAsia"/>
          <w:sz w:val="24"/>
          <w:szCs w:val="24"/>
        </w:rPr>
        <w:t>，應按日處以新臺幣</w:t>
      </w:r>
      <w:r w:rsidRPr="002F6576">
        <w:rPr>
          <w:rFonts w:hAnsi="標楷體" w:hint="eastAsia"/>
          <w:color w:val="FF0000"/>
          <w:sz w:val="24"/>
          <w:szCs w:val="24"/>
        </w:rPr>
        <w:t>5,000</w:t>
      </w:r>
      <w:r w:rsidRPr="002F6576">
        <w:rPr>
          <w:rFonts w:hAnsi="標楷體" w:hint="eastAsia"/>
          <w:color w:val="000000" w:themeColor="text1"/>
          <w:sz w:val="24"/>
          <w:szCs w:val="24"/>
        </w:rPr>
        <w:t>元</w:t>
      </w:r>
      <w:r w:rsidRPr="002F6576">
        <w:rPr>
          <w:rFonts w:hAnsi="標楷體" w:hint="eastAsia"/>
          <w:sz w:val="24"/>
          <w:szCs w:val="24"/>
        </w:rPr>
        <w:t>之</w:t>
      </w:r>
      <w:proofErr w:type="gramStart"/>
      <w:r w:rsidRPr="002F6576">
        <w:rPr>
          <w:rFonts w:hAnsi="標楷體" w:hint="eastAsia"/>
          <w:sz w:val="24"/>
          <w:szCs w:val="24"/>
        </w:rPr>
        <w:t>違約金至乙方</w:t>
      </w:r>
      <w:proofErr w:type="gramEnd"/>
      <w:r w:rsidRPr="002F6576">
        <w:rPr>
          <w:rFonts w:hAnsi="標楷體" w:hint="eastAsia"/>
          <w:sz w:val="24"/>
          <w:szCs w:val="24"/>
        </w:rPr>
        <w:t>改善完成為止。</w:t>
      </w:r>
      <w:r w:rsidRPr="002F6576">
        <w:rPr>
          <w:rFonts w:hAnsi="標楷體" w:hint="eastAsia"/>
          <w:color w:val="FF0000"/>
          <w:sz w:val="24"/>
          <w:szCs w:val="24"/>
        </w:rPr>
        <w:t>倘同一年度發生相同缺失累積2次者，第3次起</w:t>
      </w:r>
      <w:r w:rsidRPr="002F6576">
        <w:rPr>
          <w:rFonts w:hAnsi="標楷體" w:hint="eastAsia"/>
          <w:sz w:val="24"/>
          <w:szCs w:val="24"/>
        </w:rPr>
        <w:t>甲方得處以新臺幣</w:t>
      </w:r>
      <w:r w:rsidRPr="002F6576">
        <w:rPr>
          <w:rFonts w:hAnsi="標楷體" w:hint="eastAsia"/>
          <w:color w:val="FF0000"/>
          <w:sz w:val="24"/>
          <w:szCs w:val="24"/>
        </w:rPr>
        <w:t>10,000</w:t>
      </w:r>
      <w:r w:rsidRPr="002F6576">
        <w:rPr>
          <w:rFonts w:hAnsi="標楷體" w:hint="eastAsia"/>
          <w:color w:val="000000" w:themeColor="text1"/>
          <w:sz w:val="24"/>
          <w:szCs w:val="24"/>
        </w:rPr>
        <w:t>元整</w:t>
      </w:r>
      <w:r w:rsidRPr="002F6576">
        <w:rPr>
          <w:rFonts w:hAnsi="標楷體" w:hint="eastAsia"/>
          <w:sz w:val="24"/>
          <w:szCs w:val="24"/>
        </w:rPr>
        <w:t>並要求乙方限期改善，如</w:t>
      </w:r>
      <w:r w:rsidRPr="002F6576">
        <w:rPr>
          <w:rFonts w:hAnsi="標楷體" w:hint="eastAsia"/>
          <w:color w:val="FF0000"/>
          <w:sz w:val="24"/>
          <w:szCs w:val="24"/>
        </w:rPr>
        <w:t>未期限內改善完成</w:t>
      </w:r>
      <w:r w:rsidRPr="002F6576">
        <w:rPr>
          <w:rFonts w:hAnsi="標楷體" w:hint="eastAsia"/>
          <w:sz w:val="24"/>
          <w:szCs w:val="24"/>
        </w:rPr>
        <w:t>，</w:t>
      </w:r>
      <w:r w:rsidRPr="002F6576">
        <w:rPr>
          <w:rFonts w:hAnsi="標楷體" w:hint="eastAsia"/>
          <w:color w:val="FF0000"/>
          <w:sz w:val="24"/>
          <w:szCs w:val="24"/>
        </w:rPr>
        <w:t>應按日處以新臺幣10,000元之</w:t>
      </w:r>
      <w:proofErr w:type="gramStart"/>
      <w:r w:rsidRPr="002F6576">
        <w:rPr>
          <w:rFonts w:hAnsi="標楷體" w:hint="eastAsia"/>
          <w:color w:val="FF0000"/>
          <w:sz w:val="24"/>
          <w:szCs w:val="24"/>
        </w:rPr>
        <w:t>違約金至乙方</w:t>
      </w:r>
      <w:proofErr w:type="gramEnd"/>
      <w:r w:rsidRPr="002F6576">
        <w:rPr>
          <w:rFonts w:hAnsi="標楷體" w:hint="eastAsia"/>
          <w:color w:val="FF0000"/>
          <w:sz w:val="24"/>
          <w:szCs w:val="24"/>
        </w:rPr>
        <w:t>改善完成為止</w:t>
      </w:r>
      <w:r w:rsidRPr="002F6576">
        <w:rPr>
          <w:rFonts w:hAnsi="標楷體" w:hint="eastAsia"/>
          <w:sz w:val="24"/>
          <w:szCs w:val="24"/>
        </w:rPr>
        <w:t>：</w:t>
      </w:r>
    </w:p>
    <w:p w:rsidR="002F6576" w:rsidRPr="002F6576" w:rsidRDefault="002F6576" w:rsidP="002F6576">
      <w:pPr>
        <w:pStyle w:val="22"/>
        <w:spacing w:line="400" w:lineRule="exact"/>
        <w:ind w:left="1260"/>
        <w:jc w:val="both"/>
        <w:rPr>
          <w:rFonts w:hAnsi="標楷體"/>
          <w:sz w:val="24"/>
          <w:szCs w:val="24"/>
        </w:rPr>
      </w:pPr>
      <w:r w:rsidRPr="002F6576">
        <w:rPr>
          <w:rFonts w:hAnsi="標楷體" w:hint="eastAsia"/>
          <w:sz w:val="24"/>
          <w:szCs w:val="24"/>
        </w:rPr>
        <w:t>(</w:t>
      </w:r>
      <w:proofErr w:type="gramStart"/>
      <w:r w:rsidRPr="002F6576">
        <w:rPr>
          <w:rFonts w:hAnsi="標楷體" w:hint="eastAsia"/>
          <w:sz w:val="24"/>
          <w:szCs w:val="24"/>
        </w:rPr>
        <w:t>一</w:t>
      </w:r>
      <w:proofErr w:type="gramEnd"/>
      <w:r w:rsidRPr="002F6576">
        <w:rPr>
          <w:rFonts w:hAnsi="標楷體" w:hint="eastAsia"/>
          <w:sz w:val="24"/>
          <w:szCs w:val="24"/>
        </w:rPr>
        <w:t>)乙方應配合預留2個電動汽車充電所需之管線，所需費用概由廠商負擔(於經營開始日起3個月內完成，並</w:t>
      </w:r>
      <w:proofErr w:type="gramStart"/>
      <w:r w:rsidRPr="002F6576">
        <w:rPr>
          <w:rFonts w:hAnsi="標楷體" w:hint="eastAsia"/>
          <w:sz w:val="24"/>
          <w:szCs w:val="24"/>
        </w:rPr>
        <w:t>函報甲方</w:t>
      </w:r>
      <w:proofErr w:type="gramEnd"/>
      <w:r w:rsidRPr="002F6576">
        <w:rPr>
          <w:rFonts w:hAnsi="標楷體" w:hint="eastAsia"/>
          <w:sz w:val="24"/>
          <w:szCs w:val="24"/>
        </w:rPr>
        <w:t>查驗)，以利爾後配合市府政策建置電動汽車充電設備。</w:t>
      </w:r>
    </w:p>
    <w:p w:rsidR="002F6576" w:rsidRPr="002F6576" w:rsidRDefault="002F6576" w:rsidP="002F6576">
      <w:pPr>
        <w:pStyle w:val="22"/>
        <w:spacing w:line="400" w:lineRule="exact"/>
        <w:ind w:left="1260"/>
        <w:jc w:val="both"/>
        <w:rPr>
          <w:rFonts w:hAnsi="標楷體"/>
          <w:sz w:val="24"/>
          <w:szCs w:val="24"/>
        </w:rPr>
      </w:pPr>
      <w:r w:rsidRPr="002F6576">
        <w:rPr>
          <w:rFonts w:hAnsi="標楷體" w:hint="eastAsia"/>
          <w:sz w:val="24"/>
          <w:szCs w:val="24"/>
        </w:rPr>
        <w:t>(二)如因設置</w:t>
      </w:r>
      <w:proofErr w:type="gramStart"/>
      <w:r w:rsidRPr="002F6576">
        <w:rPr>
          <w:rFonts w:hAnsi="標楷體" w:hint="eastAsia"/>
          <w:sz w:val="24"/>
          <w:szCs w:val="24"/>
        </w:rPr>
        <w:t>電動汽、</w:t>
      </w:r>
      <w:proofErr w:type="gramEnd"/>
      <w:r w:rsidRPr="002F6576">
        <w:rPr>
          <w:rFonts w:hAnsi="標楷體" w:hint="eastAsia"/>
          <w:sz w:val="24"/>
          <w:szCs w:val="24"/>
        </w:rPr>
        <w:t>機車充電設備致衍生申請變更使用執照所需費用，概由甲方負擔。</w:t>
      </w:r>
    </w:p>
    <w:p w:rsidR="002F6576" w:rsidRPr="002F6576" w:rsidRDefault="002F6576" w:rsidP="002F6576">
      <w:pPr>
        <w:pStyle w:val="22"/>
        <w:numPr>
          <w:ilvl w:val="0"/>
          <w:numId w:val="27"/>
        </w:numPr>
        <w:tabs>
          <w:tab w:val="clear" w:pos="720"/>
          <w:tab w:val="num" w:pos="993"/>
        </w:tabs>
        <w:spacing w:line="400" w:lineRule="exact"/>
        <w:ind w:left="993" w:hanging="993"/>
        <w:jc w:val="both"/>
        <w:rPr>
          <w:rFonts w:hAnsi="標楷體"/>
          <w:sz w:val="24"/>
          <w:szCs w:val="24"/>
        </w:rPr>
      </w:pPr>
      <w:r w:rsidRPr="002F6576">
        <w:rPr>
          <w:rFonts w:hAnsi="標楷體" w:hint="eastAsia"/>
          <w:sz w:val="24"/>
          <w:szCs w:val="24"/>
        </w:rPr>
        <w:t>臨時停車優惠：依「新北市政府交通局公有收費停車場行動不便身心障礙者停車優惠要點」，行動不便之身心障礙者(以下簡稱身心障礙者)所駕駛或搭載有身心障礙者之車輛，如經提示身心障礙手冊、行車執照、駕駛執照及專用識別證等4樣正本供查核無誤者，乙方應免</w:t>
      </w:r>
      <w:proofErr w:type="gramStart"/>
      <w:r w:rsidRPr="002F6576">
        <w:rPr>
          <w:rFonts w:hAnsi="標楷體" w:hint="eastAsia"/>
          <w:sz w:val="24"/>
          <w:szCs w:val="24"/>
        </w:rPr>
        <w:t>予收</w:t>
      </w:r>
      <w:proofErr w:type="gramEnd"/>
      <w:r w:rsidRPr="002F6576">
        <w:rPr>
          <w:rFonts w:hAnsi="標楷體" w:hint="eastAsia"/>
          <w:sz w:val="24"/>
          <w:szCs w:val="24"/>
        </w:rPr>
        <w:t>費（不限停放於專用車位），但停放以當日1次且4小時為限，超過4小時者，以收費費率半價優惠計收；連續停放逾1日者以上者，僅停放當日前4小時免費，超過4小時部分(含跨日停車時數)，以收費費率半價優惠計收。</w:t>
      </w:r>
      <w:proofErr w:type="gramStart"/>
      <w:r w:rsidRPr="002F6576">
        <w:rPr>
          <w:rFonts w:hAnsi="標楷體" w:hint="eastAsia"/>
          <w:sz w:val="24"/>
          <w:szCs w:val="24"/>
        </w:rPr>
        <w:t>採</w:t>
      </w:r>
      <w:proofErr w:type="gramEnd"/>
      <w:r w:rsidRPr="002F6576">
        <w:rPr>
          <w:rFonts w:hAnsi="標楷體" w:hint="eastAsia"/>
          <w:sz w:val="24"/>
          <w:szCs w:val="24"/>
        </w:rPr>
        <w:lastRenderedPageBreak/>
        <w:t>計次停車者，以收費費率半價計收，超過一日以上，按停放日數累加次數計費。違反規定甲方得處以新臺幣</w:t>
      </w:r>
      <w:r w:rsidRPr="002F6576">
        <w:rPr>
          <w:rFonts w:hAnsi="標楷體" w:hint="eastAsia"/>
          <w:color w:val="FF0000"/>
          <w:sz w:val="24"/>
          <w:szCs w:val="24"/>
        </w:rPr>
        <w:t>3,000</w:t>
      </w:r>
      <w:r w:rsidRPr="002F6576">
        <w:rPr>
          <w:rFonts w:hAnsi="標楷體" w:hint="eastAsia"/>
          <w:color w:val="000000" w:themeColor="text1"/>
          <w:sz w:val="24"/>
          <w:szCs w:val="24"/>
        </w:rPr>
        <w:t>元整</w:t>
      </w:r>
      <w:r w:rsidRPr="002F6576">
        <w:rPr>
          <w:rFonts w:hAnsi="標楷體" w:hint="eastAsia"/>
          <w:sz w:val="24"/>
          <w:szCs w:val="24"/>
        </w:rPr>
        <w:t>並要求乙方限期改善，</w:t>
      </w:r>
      <w:r w:rsidRPr="002F6576">
        <w:rPr>
          <w:rFonts w:hAnsi="標楷體" w:hint="eastAsia"/>
          <w:color w:val="FF0000"/>
          <w:sz w:val="24"/>
          <w:szCs w:val="24"/>
        </w:rPr>
        <w:t>如未期限內改善完成</w:t>
      </w:r>
      <w:r w:rsidRPr="002F6576">
        <w:rPr>
          <w:rFonts w:hAnsi="標楷體" w:hint="eastAsia"/>
          <w:sz w:val="24"/>
          <w:szCs w:val="24"/>
        </w:rPr>
        <w:t>，應按日處以新臺幣</w:t>
      </w:r>
      <w:r w:rsidRPr="002F6576">
        <w:rPr>
          <w:rFonts w:hAnsi="標楷體" w:hint="eastAsia"/>
          <w:color w:val="FF0000"/>
          <w:sz w:val="24"/>
          <w:szCs w:val="24"/>
        </w:rPr>
        <w:t>5,000</w:t>
      </w:r>
      <w:r w:rsidRPr="002F6576">
        <w:rPr>
          <w:rFonts w:hAnsi="標楷體" w:hint="eastAsia"/>
          <w:color w:val="000000" w:themeColor="text1"/>
          <w:sz w:val="24"/>
          <w:szCs w:val="24"/>
        </w:rPr>
        <w:t>元</w:t>
      </w:r>
      <w:r w:rsidRPr="002F6576">
        <w:rPr>
          <w:rFonts w:hAnsi="標楷體" w:hint="eastAsia"/>
          <w:sz w:val="24"/>
          <w:szCs w:val="24"/>
        </w:rPr>
        <w:t>之</w:t>
      </w:r>
      <w:proofErr w:type="gramStart"/>
      <w:r w:rsidRPr="002F6576">
        <w:rPr>
          <w:rFonts w:hAnsi="標楷體" w:hint="eastAsia"/>
          <w:sz w:val="24"/>
          <w:szCs w:val="24"/>
        </w:rPr>
        <w:t>違約金至乙方</w:t>
      </w:r>
      <w:proofErr w:type="gramEnd"/>
      <w:r w:rsidRPr="002F6576">
        <w:rPr>
          <w:rFonts w:hAnsi="標楷體" w:hint="eastAsia"/>
          <w:sz w:val="24"/>
          <w:szCs w:val="24"/>
        </w:rPr>
        <w:t>改善完成為止。</w:t>
      </w:r>
      <w:r w:rsidRPr="002F6576">
        <w:rPr>
          <w:rFonts w:hAnsi="標楷體" w:hint="eastAsia"/>
          <w:color w:val="FF0000"/>
          <w:sz w:val="24"/>
          <w:szCs w:val="24"/>
        </w:rPr>
        <w:t>倘同一年度發生相同缺失累積2次者，第3次起</w:t>
      </w:r>
      <w:r w:rsidRPr="002F6576">
        <w:rPr>
          <w:rFonts w:hAnsi="標楷體" w:hint="eastAsia"/>
          <w:sz w:val="24"/>
          <w:szCs w:val="24"/>
        </w:rPr>
        <w:t>甲方得處以新臺幣</w:t>
      </w:r>
      <w:r w:rsidRPr="002F6576">
        <w:rPr>
          <w:rFonts w:hAnsi="標楷體" w:hint="eastAsia"/>
          <w:color w:val="FF0000"/>
          <w:sz w:val="24"/>
          <w:szCs w:val="24"/>
        </w:rPr>
        <w:t>10,000</w:t>
      </w:r>
      <w:r w:rsidRPr="002F6576">
        <w:rPr>
          <w:rFonts w:hAnsi="標楷體" w:hint="eastAsia"/>
          <w:color w:val="000000" w:themeColor="text1"/>
          <w:sz w:val="24"/>
          <w:szCs w:val="24"/>
        </w:rPr>
        <w:t>元整</w:t>
      </w:r>
      <w:r w:rsidRPr="002F6576">
        <w:rPr>
          <w:rFonts w:hAnsi="標楷體" w:hint="eastAsia"/>
          <w:sz w:val="24"/>
          <w:szCs w:val="24"/>
        </w:rPr>
        <w:t>並要求乙方限期改善，如</w:t>
      </w:r>
      <w:r w:rsidRPr="002F6576">
        <w:rPr>
          <w:rFonts w:hAnsi="標楷體" w:hint="eastAsia"/>
          <w:color w:val="FF0000"/>
          <w:sz w:val="24"/>
          <w:szCs w:val="24"/>
        </w:rPr>
        <w:t>未期限內改善完成</w:t>
      </w:r>
      <w:r w:rsidRPr="002F6576">
        <w:rPr>
          <w:rFonts w:hAnsi="標楷體" w:hint="eastAsia"/>
          <w:sz w:val="24"/>
          <w:szCs w:val="24"/>
        </w:rPr>
        <w:t>，</w:t>
      </w:r>
      <w:r w:rsidRPr="002F6576">
        <w:rPr>
          <w:rFonts w:hAnsi="標楷體" w:hint="eastAsia"/>
          <w:color w:val="FF0000"/>
          <w:sz w:val="24"/>
          <w:szCs w:val="24"/>
        </w:rPr>
        <w:t>應按日處以新臺幣10,000元之</w:t>
      </w:r>
      <w:proofErr w:type="gramStart"/>
      <w:r w:rsidRPr="002F6576">
        <w:rPr>
          <w:rFonts w:hAnsi="標楷體" w:hint="eastAsia"/>
          <w:color w:val="FF0000"/>
          <w:sz w:val="24"/>
          <w:szCs w:val="24"/>
        </w:rPr>
        <w:t>違約金至乙方</w:t>
      </w:r>
      <w:proofErr w:type="gramEnd"/>
      <w:r w:rsidRPr="002F6576">
        <w:rPr>
          <w:rFonts w:hAnsi="標楷體" w:hint="eastAsia"/>
          <w:color w:val="FF0000"/>
          <w:sz w:val="24"/>
          <w:szCs w:val="24"/>
        </w:rPr>
        <w:t>改善完成為止</w:t>
      </w:r>
      <w:r w:rsidRPr="002F6576">
        <w:rPr>
          <w:rFonts w:hAnsi="標楷體" w:hint="eastAsia"/>
          <w:sz w:val="24"/>
          <w:szCs w:val="24"/>
        </w:rPr>
        <w:t>。</w:t>
      </w:r>
    </w:p>
    <w:p w:rsidR="002F6576" w:rsidRPr="002F6576" w:rsidRDefault="002F6576" w:rsidP="002F6576">
      <w:pPr>
        <w:pStyle w:val="22"/>
        <w:numPr>
          <w:ilvl w:val="0"/>
          <w:numId w:val="27"/>
        </w:numPr>
        <w:tabs>
          <w:tab w:val="clear" w:pos="720"/>
          <w:tab w:val="num" w:pos="993"/>
        </w:tabs>
        <w:spacing w:line="400" w:lineRule="exact"/>
        <w:ind w:left="993" w:hanging="993"/>
        <w:jc w:val="both"/>
        <w:rPr>
          <w:rFonts w:hAnsi="標楷體"/>
          <w:sz w:val="24"/>
          <w:szCs w:val="24"/>
        </w:rPr>
      </w:pPr>
      <w:r w:rsidRPr="002F6576">
        <w:rPr>
          <w:rFonts w:hAnsi="標楷體" w:hint="eastAsia"/>
          <w:sz w:val="24"/>
          <w:szCs w:val="24"/>
        </w:rPr>
        <w:t>月租停車優惠：符於下列資格者，乙方應依公告月租費率上限給予半價優惠，惟不得高於停車場實收月租金額，且不限停放身心障礙者專用車位。違反規定甲方得處以新臺幣</w:t>
      </w:r>
      <w:r w:rsidRPr="002F6576">
        <w:rPr>
          <w:rFonts w:hAnsi="標楷體" w:hint="eastAsia"/>
          <w:color w:val="FF0000"/>
          <w:sz w:val="24"/>
          <w:szCs w:val="24"/>
        </w:rPr>
        <w:t>3,000</w:t>
      </w:r>
      <w:r w:rsidRPr="002F6576">
        <w:rPr>
          <w:rFonts w:hAnsi="標楷體" w:hint="eastAsia"/>
          <w:color w:val="000000" w:themeColor="text1"/>
          <w:sz w:val="24"/>
          <w:szCs w:val="24"/>
        </w:rPr>
        <w:t>元整</w:t>
      </w:r>
      <w:r w:rsidRPr="002F6576">
        <w:rPr>
          <w:rFonts w:hAnsi="標楷體" w:hint="eastAsia"/>
          <w:sz w:val="24"/>
          <w:szCs w:val="24"/>
        </w:rPr>
        <w:t>並要求乙方限期改善，</w:t>
      </w:r>
      <w:r w:rsidRPr="002F6576">
        <w:rPr>
          <w:rFonts w:hAnsi="標楷體" w:hint="eastAsia"/>
          <w:color w:val="FF0000"/>
          <w:sz w:val="24"/>
          <w:szCs w:val="24"/>
        </w:rPr>
        <w:t>如未期限內改善完成</w:t>
      </w:r>
      <w:r w:rsidRPr="002F6576">
        <w:rPr>
          <w:rFonts w:hAnsi="標楷體" w:hint="eastAsia"/>
          <w:sz w:val="24"/>
          <w:szCs w:val="24"/>
        </w:rPr>
        <w:t>，應按日處以新臺幣</w:t>
      </w:r>
      <w:r w:rsidRPr="002F6576">
        <w:rPr>
          <w:rFonts w:hAnsi="標楷體" w:hint="eastAsia"/>
          <w:color w:val="FF0000"/>
          <w:sz w:val="24"/>
          <w:szCs w:val="24"/>
        </w:rPr>
        <w:t>5,000</w:t>
      </w:r>
      <w:r w:rsidRPr="002F6576">
        <w:rPr>
          <w:rFonts w:hAnsi="標楷體" w:hint="eastAsia"/>
          <w:color w:val="000000" w:themeColor="text1"/>
          <w:sz w:val="24"/>
          <w:szCs w:val="24"/>
        </w:rPr>
        <w:t>元</w:t>
      </w:r>
      <w:r w:rsidRPr="002F6576">
        <w:rPr>
          <w:rFonts w:hAnsi="標楷體" w:hint="eastAsia"/>
          <w:sz w:val="24"/>
          <w:szCs w:val="24"/>
        </w:rPr>
        <w:t>之</w:t>
      </w:r>
      <w:proofErr w:type="gramStart"/>
      <w:r w:rsidRPr="002F6576">
        <w:rPr>
          <w:rFonts w:hAnsi="標楷體" w:hint="eastAsia"/>
          <w:sz w:val="24"/>
          <w:szCs w:val="24"/>
        </w:rPr>
        <w:t>違約金至乙方</w:t>
      </w:r>
      <w:proofErr w:type="gramEnd"/>
      <w:r w:rsidRPr="002F6576">
        <w:rPr>
          <w:rFonts w:hAnsi="標楷體" w:hint="eastAsia"/>
          <w:sz w:val="24"/>
          <w:szCs w:val="24"/>
        </w:rPr>
        <w:t>改善完成為止。</w:t>
      </w:r>
      <w:r w:rsidRPr="002F6576">
        <w:rPr>
          <w:rFonts w:hAnsi="標楷體" w:hint="eastAsia"/>
          <w:color w:val="FF0000"/>
          <w:sz w:val="24"/>
          <w:szCs w:val="24"/>
        </w:rPr>
        <w:t>倘同一年度發生相同缺失累積2次者，第3次起</w:t>
      </w:r>
      <w:r w:rsidRPr="002F6576">
        <w:rPr>
          <w:rFonts w:hAnsi="標楷體" w:hint="eastAsia"/>
          <w:sz w:val="24"/>
          <w:szCs w:val="24"/>
        </w:rPr>
        <w:t>甲方得處以新臺幣</w:t>
      </w:r>
      <w:r w:rsidRPr="002F6576">
        <w:rPr>
          <w:rFonts w:hAnsi="標楷體" w:hint="eastAsia"/>
          <w:color w:val="FF0000"/>
          <w:sz w:val="24"/>
          <w:szCs w:val="24"/>
        </w:rPr>
        <w:t>10,000</w:t>
      </w:r>
      <w:r w:rsidRPr="002F6576">
        <w:rPr>
          <w:rFonts w:hAnsi="標楷體" w:hint="eastAsia"/>
          <w:color w:val="000000" w:themeColor="text1"/>
          <w:sz w:val="24"/>
          <w:szCs w:val="24"/>
        </w:rPr>
        <w:t>元整</w:t>
      </w:r>
      <w:r w:rsidRPr="002F6576">
        <w:rPr>
          <w:rFonts w:hAnsi="標楷體" w:hint="eastAsia"/>
          <w:sz w:val="24"/>
          <w:szCs w:val="24"/>
        </w:rPr>
        <w:t>並要求乙方限期改善，如</w:t>
      </w:r>
      <w:r w:rsidRPr="002F6576">
        <w:rPr>
          <w:rFonts w:hAnsi="標楷體" w:hint="eastAsia"/>
          <w:color w:val="FF0000"/>
          <w:sz w:val="24"/>
          <w:szCs w:val="24"/>
        </w:rPr>
        <w:t>未期限內改善完成</w:t>
      </w:r>
      <w:r w:rsidRPr="002F6576">
        <w:rPr>
          <w:rFonts w:hAnsi="標楷體" w:hint="eastAsia"/>
          <w:sz w:val="24"/>
          <w:szCs w:val="24"/>
        </w:rPr>
        <w:t>，</w:t>
      </w:r>
      <w:r w:rsidRPr="002F6576">
        <w:rPr>
          <w:rFonts w:hAnsi="標楷體" w:hint="eastAsia"/>
          <w:color w:val="FF0000"/>
          <w:sz w:val="24"/>
          <w:szCs w:val="24"/>
        </w:rPr>
        <w:t>應按日處以新臺幣10,000元之</w:t>
      </w:r>
      <w:proofErr w:type="gramStart"/>
      <w:r w:rsidRPr="002F6576">
        <w:rPr>
          <w:rFonts w:hAnsi="標楷體" w:hint="eastAsia"/>
          <w:color w:val="FF0000"/>
          <w:sz w:val="24"/>
          <w:szCs w:val="24"/>
        </w:rPr>
        <w:t>違約金至乙方</w:t>
      </w:r>
      <w:proofErr w:type="gramEnd"/>
      <w:r w:rsidRPr="002F6576">
        <w:rPr>
          <w:rFonts w:hAnsi="標楷體" w:hint="eastAsia"/>
          <w:color w:val="FF0000"/>
          <w:sz w:val="24"/>
          <w:szCs w:val="24"/>
        </w:rPr>
        <w:t>改善完成為止</w:t>
      </w:r>
      <w:r w:rsidRPr="002F6576">
        <w:rPr>
          <w:rFonts w:hAnsi="標楷體" w:hint="eastAsia"/>
          <w:sz w:val="24"/>
          <w:szCs w:val="24"/>
        </w:rPr>
        <w:t>。</w:t>
      </w:r>
    </w:p>
    <w:p w:rsidR="002F6576" w:rsidRPr="002F6576" w:rsidRDefault="002F6576" w:rsidP="002F6576">
      <w:pPr>
        <w:pStyle w:val="22"/>
        <w:spacing w:line="400" w:lineRule="exact"/>
        <w:ind w:left="1260"/>
        <w:jc w:val="both"/>
        <w:rPr>
          <w:rFonts w:hAnsi="標楷體"/>
          <w:sz w:val="24"/>
          <w:szCs w:val="24"/>
        </w:rPr>
      </w:pPr>
      <w:r w:rsidRPr="002F6576">
        <w:rPr>
          <w:rFonts w:hAnsi="標楷體" w:hint="eastAsia"/>
          <w:sz w:val="24"/>
          <w:szCs w:val="24"/>
        </w:rPr>
        <w:t>(</w:t>
      </w:r>
      <w:proofErr w:type="gramStart"/>
      <w:r w:rsidRPr="002F6576">
        <w:rPr>
          <w:rFonts w:hAnsi="標楷體" w:hint="eastAsia"/>
          <w:sz w:val="24"/>
          <w:szCs w:val="24"/>
        </w:rPr>
        <w:t>一</w:t>
      </w:r>
      <w:proofErr w:type="gramEnd"/>
      <w:r w:rsidRPr="002F6576">
        <w:rPr>
          <w:rFonts w:hAnsi="標楷體" w:hint="eastAsia"/>
          <w:sz w:val="24"/>
          <w:szCs w:val="24"/>
        </w:rPr>
        <w:t>)設籍新北市之身心障礙車主本人車輛經提示身心障礙者專用停車位識別證(或專用牌照)、身心障礙手冊、行車執照及駕駛執照等4樣正本供查核無誤者。</w:t>
      </w:r>
    </w:p>
    <w:p w:rsidR="002F6576" w:rsidRPr="002F6576" w:rsidRDefault="002F6576" w:rsidP="002F6576">
      <w:pPr>
        <w:pStyle w:val="22"/>
        <w:spacing w:line="400" w:lineRule="exact"/>
        <w:ind w:left="1260"/>
        <w:jc w:val="both"/>
        <w:rPr>
          <w:rFonts w:hAnsi="標楷體"/>
          <w:sz w:val="24"/>
          <w:szCs w:val="24"/>
        </w:rPr>
      </w:pPr>
      <w:r w:rsidRPr="002F6576">
        <w:rPr>
          <w:rFonts w:hAnsi="標楷體" w:hint="eastAsia"/>
          <w:sz w:val="24"/>
          <w:szCs w:val="24"/>
        </w:rPr>
        <w:t>(二)設籍新北市之身心障礙車主本人同一戶籍內親屬車輛，經提示身心障礙者專用停車位識別證、身心障礙手冊及同戶籍內親屬之駕駛執照、行車執照與身分證明文件(身分證、戶口名簿或戶籍謄本)正本供查核無誤者。</w:t>
      </w:r>
    </w:p>
    <w:p w:rsidR="002F6576" w:rsidRPr="002F6576" w:rsidRDefault="002F6576" w:rsidP="002F6576">
      <w:pPr>
        <w:pStyle w:val="22"/>
        <w:numPr>
          <w:ilvl w:val="0"/>
          <w:numId w:val="27"/>
        </w:numPr>
        <w:tabs>
          <w:tab w:val="clear" w:pos="720"/>
          <w:tab w:val="num" w:pos="993"/>
        </w:tabs>
        <w:spacing w:line="400" w:lineRule="exact"/>
        <w:ind w:left="993" w:hanging="993"/>
        <w:jc w:val="both"/>
        <w:rPr>
          <w:rFonts w:hAnsi="標楷體"/>
          <w:sz w:val="24"/>
          <w:szCs w:val="24"/>
        </w:rPr>
      </w:pPr>
      <w:r w:rsidRPr="002F6576">
        <w:rPr>
          <w:rFonts w:hAnsi="標楷體" w:hint="eastAsia"/>
          <w:sz w:val="24"/>
          <w:szCs w:val="24"/>
        </w:rPr>
        <w:t>營運移轉資產所衍生之各項清潔、維護、設備保養（水電照明設施損壞更換之材料與工資等）、修繕、保管、保險、水電、電話、保全及其他所有費用，於點交</w:t>
      </w:r>
      <w:proofErr w:type="gramStart"/>
      <w:r w:rsidRPr="002F6576">
        <w:rPr>
          <w:rFonts w:hAnsi="標楷體" w:hint="eastAsia"/>
          <w:sz w:val="24"/>
          <w:szCs w:val="24"/>
        </w:rPr>
        <w:t>完成後概由</w:t>
      </w:r>
      <w:proofErr w:type="gramEnd"/>
      <w:r w:rsidRPr="002F6576">
        <w:rPr>
          <w:rFonts w:hAnsi="標楷體" w:hint="eastAsia"/>
          <w:sz w:val="24"/>
          <w:szCs w:val="24"/>
        </w:rPr>
        <w:t>乙方負擔。違反規定甲方得處以新臺幣</w:t>
      </w:r>
      <w:r w:rsidRPr="002F6576">
        <w:rPr>
          <w:rFonts w:hAnsi="標楷體" w:hint="eastAsia"/>
          <w:color w:val="FF0000"/>
          <w:sz w:val="24"/>
          <w:szCs w:val="24"/>
        </w:rPr>
        <w:t>3,000</w:t>
      </w:r>
      <w:r w:rsidRPr="002F6576">
        <w:rPr>
          <w:rFonts w:hAnsi="標楷體" w:hint="eastAsia"/>
          <w:color w:val="000000" w:themeColor="text1"/>
          <w:sz w:val="24"/>
          <w:szCs w:val="24"/>
        </w:rPr>
        <w:t>元整</w:t>
      </w:r>
      <w:r w:rsidRPr="002F6576">
        <w:rPr>
          <w:rFonts w:hAnsi="標楷體" w:hint="eastAsia"/>
          <w:sz w:val="24"/>
          <w:szCs w:val="24"/>
        </w:rPr>
        <w:t>並要求乙方限期改善，</w:t>
      </w:r>
      <w:r w:rsidRPr="002F6576">
        <w:rPr>
          <w:rFonts w:hAnsi="標楷體" w:hint="eastAsia"/>
          <w:color w:val="FF0000"/>
          <w:sz w:val="24"/>
          <w:szCs w:val="24"/>
        </w:rPr>
        <w:t>如未期限內改善完成</w:t>
      </w:r>
      <w:r w:rsidRPr="002F6576">
        <w:rPr>
          <w:rFonts w:hAnsi="標楷體" w:hint="eastAsia"/>
          <w:sz w:val="24"/>
          <w:szCs w:val="24"/>
        </w:rPr>
        <w:t>，應按日處以新臺幣</w:t>
      </w:r>
      <w:r w:rsidRPr="002F6576">
        <w:rPr>
          <w:rFonts w:hAnsi="標楷體" w:hint="eastAsia"/>
          <w:color w:val="FF0000"/>
          <w:sz w:val="24"/>
          <w:szCs w:val="24"/>
        </w:rPr>
        <w:t>5,000</w:t>
      </w:r>
      <w:r w:rsidRPr="002F6576">
        <w:rPr>
          <w:rFonts w:hAnsi="標楷體" w:hint="eastAsia"/>
          <w:color w:val="000000" w:themeColor="text1"/>
          <w:sz w:val="24"/>
          <w:szCs w:val="24"/>
        </w:rPr>
        <w:t>元</w:t>
      </w:r>
      <w:r w:rsidRPr="002F6576">
        <w:rPr>
          <w:rFonts w:hAnsi="標楷體" w:hint="eastAsia"/>
          <w:sz w:val="24"/>
          <w:szCs w:val="24"/>
        </w:rPr>
        <w:t>之</w:t>
      </w:r>
      <w:proofErr w:type="gramStart"/>
      <w:r w:rsidRPr="002F6576">
        <w:rPr>
          <w:rFonts w:hAnsi="標楷體" w:hint="eastAsia"/>
          <w:sz w:val="24"/>
          <w:szCs w:val="24"/>
        </w:rPr>
        <w:t>違約金至乙方</w:t>
      </w:r>
      <w:proofErr w:type="gramEnd"/>
      <w:r w:rsidRPr="002F6576">
        <w:rPr>
          <w:rFonts w:hAnsi="標楷體" w:hint="eastAsia"/>
          <w:sz w:val="24"/>
          <w:szCs w:val="24"/>
        </w:rPr>
        <w:t>改善完成為止。</w:t>
      </w:r>
      <w:r w:rsidRPr="002F6576">
        <w:rPr>
          <w:rFonts w:hAnsi="標楷體" w:hint="eastAsia"/>
          <w:color w:val="FF0000"/>
          <w:sz w:val="24"/>
          <w:szCs w:val="24"/>
        </w:rPr>
        <w:t>倘同一年度發生相同缺失累積2次者，第3次起</w:t>
      </w:r>
      <w:r w:rsidRPr="002F6576">
        <w:rPr>
          <w:rFonts w:hAnsi="標楷體" w:hint="eastAsia"/>
          <w:sz w:val="24"/>
          <w:szCs w:val="24"/>
        </w:rPr>
        <w:t>甲方得處以新臺幣</w:t>
      </w:r>
      <w:r w:rsidRPr="002F6576">
        <w:rPr>
          <w:rFonts w:hAnsi="標楷體" w:hint="eastAsia"/>
          <w:color w:val="FF0000"/>
          <w:sz w:val="24"/>
          <w:szCs w:val="24"/>
        </w:rPr>
        <w:t>10,000</w:t>
      </w:r>
      <w:r w:rsidRPr="002F6576">
        <w:rPr>
          <w:rFonts w:hAnsi="標楷體" w:hint="eastAsia"/>
          <w:color w:val="000000" w:themeColor="text1"/>
          <w:sz w:val="24"/>
          <w:szCs w:val="24"/>
        </w:rPr>
        <w:t>元整</w:t>
      </w:r>
      <w:r w:rsidRPr="002F6576">
        <w:rPr>
          <w:rFonts w:hAnsi="標楷體" w:hint="eastAsia"/>
          <w:sz w:val="24"/>
          <w:szCs w:val="24"/>
        </w:rPr>
        <w:t>並要求乙方限期改善，如</w:t>
      </w:r>
      <w:r w:rsidRPr="002F6576">
        <w:rPr>
          <w:rFonts w:hAnsi="標楷體" w:hint="eastAsia"/>
          <w:color w:val="FF0000"/>
          <w:sz w:val="24"/>
          <w:szCs w:val="24"/>
        </w:rPr>
        <w:t>未期限內改善完成</w:t>
      </w:r>
      <w:r w:rsidRPr="002F6576">
        <w:rPr>
          <w:rFonts w:hAnsi="標楷體" w:hint="eastAsia"/>
          <w:sz w:val="24"/>
          <w:szCs w:val="24"/>
        </w:rPr>
        <w:t>，</w:t>
      </w:r>
      <w:r w:rsidRPr="002F6576">
        <w:rPr>
          <w:rFonts w:hAnsi="標楷體" w:hint="eastAsia"/>
          <w:color w:val="FF0000"/>
          <w:sz w:val="24"/>
          <w:szCs w:val="24"/>
        </w:rPr>
        <w:t>應按日處以新臺幣10,000元之</w:t>
      </w:r>
      <w:proofErr w:type="gramStart"/>
      <w:r w:rsidRPr="002F6576">
        <w:rPr>
          <w:rFonts w:hAnsi="標楷體" w:hint="eastAsia"/>
          <w:color w:val="FF0000"/>
          <w:sz w:val="24"/>
          <w:szCs w:val="24"/>
        </w:rPr>
        <w:t>違約金至乙方</w:t>
      </w:r>
      <w:proofErr w:type="gramEnd"/>
      <w:r w:rsidRPr="002F6576">
        <w:rPr>
          <w:rFonts w:hAnsi="標楷體" w:hint="eastAsia"/>
          <w:color w:val="FF0000"/>
          <w:sz w:val="24"/>
          <w:szCs w:val="24"/>
        </w:rPr>
        <w:t>改善完成為止</w:t>
      </w:r>
      <w:r w:rsidRPr="002F6576">
        <w:rPr>
          <w:rFonts w:hAnsi="標楷體" w:hint="eastAsia"/>
          <w:sz w:val="24"/>
          <w:szCs w:val="24"/>
        </w:rPr>
        <w:t>。</w:t>
      </w:r>
    </w:p>
    <w:p w:rsidR="002F6576" w:rsidRPr="002F6576" w:rsidRDefault="002F6576" w:rsidP="002F6576">
      <w:pPr>
        <w:pStyle w:val="22"/>
        <w:numPr>
          <w:ilvl w:val="0"/>
          <w:numId w:val="27"/>
        </w:numPr>
        <w:tabs>
          <w:tab w:val="clear" w:pos="720"/>
          <w:tab w:val="num" w:pos="993"/>
        </w:tabs>
        <w:spacing w:line="400" w:lineRule="exact"/>
        <w:ind w:left="993" w:hanging="993"/>
        <w:jc w:val="both"/>
        <w:rPr>
          <w:rFonts w:hAnsi="標楷體"/>
          <w:sz w:val="24"/>
          <w:szCs w:val="24"/>
        </w:rPr>
      </w:pPr>
      <w:r w:rsidRPr="002F6576">
        <w:rPr>
          <w:rFonts w:hAnsi="標楷體" w:hint="eastAsia"/>
          <w:sz w:val="24"/>
          <w:szCs w:val="24"/>
        </w:rPr>
        <w:t>乙方因業務需求增加之後續投資設備項目，或為變更原空間設計或系統功能者，應先經甲方書面同意後，由乙方自費辦理，如變更部分涉及相關消防、建管等事項時，應 先取得各該目的事業主管機關核准後始得施作，</w:t>
      </w:r>
      <w:proofErr w:type="gramStart"/>
      <w:r w:rsidRPr="002F6576">
        <w:rPr>
          <w:rFonts w:hAnsi="標楷體" w:hint="eastAsia"/>
          <w:sz w:val="24"/>
          <w:szCs w:val="24"/>
        </w:rPr>
        <w:t>並於施作</w:t>
      </w:r>
      <w:proofErr w:type="gramEnd"/>
      <w:r w:rsidRPr="002F6576">
        <w:rPr>
          <w:rFonts w:hAnsi="標楷體" w:hint="eastAsia"/>
          <w:sz w:val="24"/>
          <w:szCs w:val="24"/>
        </w:rPr>
        <w:t>完成後，提交修正後之竣工圖</w:t>
      </w:r>
      <w:proofErr w:type="gramStart"/>
      <w:r w:rsidRPr="002F6576">
        <w:rPr>
          <w:rFonts w:hAnsi="標楷體" w:hint="eastAsia"/>
          <w:sz w:val="24"/>
          <w:szCs w:val="24"/>
        </w:rPr>
        <w:t>2份送甲方</w:t>
      </w:r>
      <w:proofErr w:type="gramEnd"/>
      <w:r w:rsidRPr="002F6576">
        <w:rPr>
          <w:rFonts w:hAnsi="標楷體" w:hint="eastAsia"/>
          <w:sz w:val="24"/>
          <w:szCs w:val="24"/>
        </w:rPr>
        <w:t>備查。前述設備於契約屆滿或終止辦理移轉時，除依規定屬於甲方之設備者外，其餘設備乙方應自行拆除並予以復原，所需費用概由乙方負擔。其涉及都市計畫、消防、建築管理、環保等相關法令者，乙方應依規定自行完成相關申辦手續，其所衍生之費用悉由乙方負擔。違反規定甲方得處以新臺幣</w:t>
      </w:r>
      <w:r w:rsidRPr="002F6576">
        <w:rPr>
          <w:rFonts w:hAnsi="標楷體" w:hint="eastAsia"/>
          <w:color w:val="FF0000"/>
          <w:sz w:val="24"/>
          <w:szCs w:val="24"/>
        </w:rPr>
        <w:t>3,000</w:t>
      </w:r>
      <w:r w:rsidRPr="002F6576">
        <w:rPr>
          <w:rFonts w:hAnsi="標楷體" w:hint="eastAsia"/>
          <w:color w:val="000000" w:themeColor="text1"/>
          <w:sz w:val="24"/>
          <w:szCs w:val="24"/>
        </w:rPr>
        <w:t>元整</w:t>
      </w:r>
      <w:r w:rsidRPr="002F6576">
        <w:rPr>
          <w:rFonts w:hAnsi="標楷體" w:hint="eastAsia"/>
          <w:sz w:val="24"/>
          <w:szCs w:val="24"/>
        </w:rPr>
        <w:t>並要求乙方限期改善，</w:t>
      </w:r>
      <w:r w:rsidRPr="002F6576">
        <w:rPr>
          <w:rFonts w:hAnsi="標楷體" w:hint="eastAsia"/>
          <w:color w:val="FF0000"/>
          <w:sz w:val="24"/>
          <w:szCs w:val="24"/>
        </w:rPr>
        <w:t>如未期限內改善完成</w:t>
      </w:r>
      <w:r w:rsidRPr="002F6576">
        <w:rPr>
          <w:rFonts w:hAnsi="標楷體" w:hint="eastAsia"/>
          <w:sz w:val="24"/>
          <w:szCs w:val="24"/>
        </w:rPr>
        <w:t>，應按日處以新臺幣</w:t>
      </w:r>
      <w:r w:rsidRPr="002F6576">
        <w:rPr>
          <w:rFonts w:hAnsi="標楷體" w:hint="eastAsia"/>
          <w:color w:val="FF0000"/>
          <w:sz w:val="24"/>
          <w:szCs w:val="24"/>
        </w:rPr>
        <w:t>5,000</w:t>
      </w:r>
      <w:r w:rsidRPr="002F6576">
        <w:rPr>
          <w:rFonts w:hAnsi="標楷體" w:hint="eastAsia"/>
          <w:color w:val="000000" w:themeColor="text1"/>
          <w:sz w:val="24"/>
          <w:szCs w:val="24"/>
        </w:rPr>
        <w:t>元</w:t>
      </w:r>
      <w:r w:rsidRPr="002F6576">
        <w:rPr>
          <w:rFonts w:hAnsi="標楷體" w:hint="eastAsia"/>
          <w:sz w:val="24"/>
          <w:szCs w:val="24"/>
        </w:rPr>
        <w:t>之</w:t>
      </w:r>
      <w:proofErr w:type="gramStart"/>
      <w:r w:rsidRPr="002F6576">
        <w:rPr>
          <w:rFonts w:hAnsi="標楷體" w:hint="eastAsia"/>
          <w:sz w:val="24"/>
          <w:szCs w:val="24"/>
        </w:rPr>
        <w:t>違約金至乙方</w:t>
      </w:r>
      <w:proofErr w:type="gramEnd"/>
      <w:r w:rsidRPr="002F6576">
        <w:rPr>
          <w:rFonts w:hAnsi="標楷體" w:hint="eastAsia"/>
          <w:sz w:val="24"/>
          <w:szCs w:val="24"/>
        </w:rPr>
        <w:t>改善完成為止。</w:t>
      </w:r>
      <w:r w:rsidRPr="002F6576">
        <w:rPr>
          <w:rFonts w:hAnsi="標楷體" w:hint="eastAsia"/>
          <w:color w:val="FF0000"/>
          <w:sz w:val="24"/>
          <w:szCs w:val="24"/>
        </w:rPr>
        <w:t>倘同一年度發生相同缺失累積2次者，第3次起</w:t>
      </w:r>
      <w:r w:rsidRPr="002F6576">
        <w:rPr>
          <w:rFonts w:hAnsi="標楷體" w:hint="eastAsia"/>
          <w:sz w:val="24"/>
          <w:szCs w:val="24"/>
        </w:rPr>
        <w:t>甲方得處以新臺幣</w:t>
      </w:r>
      <w:r w:rsidRPr="002F6576">
        <w:rPr>
          <w:rFonts w:hAnsi="標楷體" w:hint="eastAsia"/>
          <w:color w:val="FF0000"/>
          <w:sz w:val="24"/>
          <w:szCs w:val="24"/>
        </w:rPr>
        <w:t>10,000</w:t>
      </w:r>
      <w:r w:rsidRPr="002F6576">
        <w:rPr>
          <w:rFonts w:hAnsi="標楷體" w:hint="eastAsia"/>
          <w:color w:val="000000" w:themeColor="text1"/>
          <w:sz w:val="24"/>
          <w:szCs w:val="24"/>
        </w:rPr>
        <w:t>元整</w:t>
      </w:r>
      <w:r w:rsidRPr="002F6576">
        <w:rPr>
          <w:rFonts w:hAnsi="標楷體" w:hint="eastAsia"/>
          <w:sz w:val="24"/>
          <w:szCs w:val="24"/>
        </w:rPr>
        <w:t>並要求乙方限期改善，如</w:t>
      </w:r>
      <w:r w:rsidRPr="002F6576">
        <w:rPr>
          <w:rFonts w:hAnsi="標楷體" w:hint="eastAsia"/>
          <w:color w:val="FF0000"/>
          <w:sz w:val="24"/>
          <w:szCs w:val="24"/>
        </w:rPr>
        <w:t>未期限內改善完成</w:t>
      </w:r>
      <w:r w:rsidRPr="002F6576">
        <w:rPr>
          <w:rFonts w:hAnsi="標楷體" w:hint="eastAsia"/>
          <w:sz w:val="24"/>
          <w:szCs w:val="24"/>
        </w:rPr>
        <w:t>，</w:t>
      </w:r>
      <w:r w:rsidRPr="002F6576">
        <w:rPr>
          <w:rFonts w:hAnsi="標楷體" w:hint="eastAsia"/>
          <w:color w:val="FF0000"/>
          <w:sz w:val="24"/>
          <w:szCs w:val="24"/>
        </w:rPr>
        <w:t>應按日處以新臺幣10,000元之</w:t>
      </w:r>
      <w:proofErr w:type="gramStart"/>
      <w:r w:rsidRPr="002F6576">
        <w:rPr>
          <w:rFonts w:hAnsi="標楷體" w:hint="eastAsia"/>
          <w:color w:val="FF0000"/>
          <w:sz w:val="24"/>
          <w:szCs w:val="24"/>
        </w:rPr>
        <w:t>違約金至乙方</w:t>
      </w:r>
      <w:proofErr w:type="gramEnd"/>
      <w:r w:rsidRPr="002F6576">
        <w:rPr>
          <w:rFonts w:hAnsi="標楷體" w:hint="eastAsia"/>
          <w:color w:val="FF0000"/>
          <w:sz w:val="24"/>
          <w:szCs w:val="24"/>
        </w:rPr>
        <w:t>改善完成為止</w:t>
      </w:r>
      <w:r w:rsidRPr="002F6576">
        <w:rPr>
          <w:rFonts w:hAnsi="標楷體" w:hint="eastAsia"/>
          <w:sz w:val="24"/>
          <w:szCs w:val="24"/>
        </w:rPr>
        <w:t>。</w:t>
      </w:r>
    </w:p>
    <w:p w:rsidR="002F6576" w:rsidRPr="002F6576" w:rsidRDefault="002F6576" w:rsidP="002F6576">
      <w:pPr>
        <w:pStyle w:val="22"/>
        <w:numPr>
          <w:ilvl w:val="0"/>
          <w:numId w:val="27"/>
        </w:numPr>
        <w:tabs>
          <w:tab w:val="clear" w:pos="720"/>
          <w:tab w:val="num" w:pos="993"/>
        </w:tabs>
        <w:spacing w:line="400" w:lineRule="exact"/>
        <w:ind w:left="993" w:hanging="993"/>
        <w:jc w:val="both"/>
        <w:rPr>
          <w:rFonts w:hAnsi="標楷體"/>
          <w:sz w:val="24"/>
          <w:szCs w:val="24"/>
        </w:rPr>
      </w:pPr>
      <w:r w:rsidRPr="002F6576">
        <w:rPr>
          <w:rFonts w:hAnsi="標楷體" w:hint="eastAsia"/>
          <w:sz w:val="24"/>
          <w:szCs w:val="24"/>
        </w:rPr>
        <w:lastRenderedPageBreak/>
        <w:t>乙方於經營管理</w:t>
      </w:r>
      <w:proofErr w:type="gramStart"/>
      <w:r w:rsidRPr="002F6576">
        <w:rPr>
          <w:rFonts w:hAnsi="標楷體" w:hint="eastAsia"/>
          <w:sz w:val="24"/>
          <w:szCs w:val="24"/>
        </w:rPr>
        <w:t>期間，</w:t>
      </w:r>
      <w:proofErr w:type="gramEnd"/>
      <w:r w:rsidRPr="002F6576">
        <w:rPr>
          <w:rFonts w:hAnsi="標楷體" w:hint="eastAsia"/>
          <w:sz w:val="24"/>
          <w:szCs w:val="24"/>
        </w:rPr>
        <w:t>應配合甲方業務需要，辦理身心障礙者路邊</w:t>
      </w:r>
      <w:proofErr w:type="gramStart"/>
      <w:r w:rsidRPr="002F6576">
        <w:rPr>
          <w:rFonts w:hAnsi="標楷體" w:hint="eastAsia"/>
          <w:sz w:val="24"/>
          <w:szCs w:val="24"/>
        </w:rPr>
        <w:t>停車銷單作業</w:t>
      </w:r>
      <w:proofErr w:type="gramEnd"/>
      <w:r w:rsidRPr="002F6576">
        <w:rPr>
          <w:rFonts w:hAnsi="標楷體" w:hint="eastAsia"/>
          <w:sz w:val="24"/>
          <w:szCs w:val="24"/>
        </w:rPr>
        <w:t>，並依「新北市政府路邊收費停車場身心障礙者優惠停車查核作業要點」，</w:t>
      </w:r>
      <w:proofErr w:type="gramStart"/>
      <w:r w:rsidRPr="002F6576">
        <w:rPr>
          <w:rFonts w:hAnsi="標楷體" w:hint="eastAsia"/>
          <w:sz w:val="24"/>
          <w:szCs w:val="24"/>
        </w:rPr>
        <w:t>於銷單期限</w:t>
      </w:r>
      <w:proofErr w:type="gramEnd"/>
      <w:r w:rsidRPr="002F6576">
        <w:rPr>
          <w:rFonts w:hAnsi="標楷體" w:hint="eastAsia"/>
          <w:sz w:val="24"/>
          <w:szCs w:val="24"/>
        </w:rPr>
        <w:t>內查核相關證件，且將受理之申請案件彙整後，應依甲方規定期限轉交甲方，其所衍生之費用悉由乙方負擔。違反規定甲方得處以新臺幣</w:t>
      </w:r>
      <w:r w:rsidRPr="002F6576">
        <w:rPr>
          <w:rFonts w:hAnsi="標楷體" w:hint="eastAsia"/>
          <w:color w:val="FF0000"/>
          <w:sz w:val="24"/>
          <w:szCs w:val="24"/>
        </w:rPr>
        <w:t>3,000</w:t>
      </w:r>
      <w:r w:rsidRPr="002F6576">
        <w:rPr>
          <w:rFonts w:hAnsi="標楷體" w:hint="eastAsia"/>
          <w:color w:val="000000" w:themeColor="text1"/>
          <w:sz w:val="24"/>
          <w:szCs w:val="24"/>
        </w:rPr>
        <w:t>元整</w:t>
      </w:r>
      <w:r w:rsidRPr="002F6576">
        <w:rPr>
          <w:rFonts w:hAnsi="標楷體" w:hint="eastAsia"/>
          <w:sz w:val="24"/>
          <w:szCs w:val="24"/>
        </w:rPr>
        <w:t>並要求乙方限期改善，</w:t>
      </w:r>
      <w:r w:rsidRPr="002F6576">
        <w:rPr>
          <w:rFonts w:hAnsi="標楷體" w:hint="eastAsia"/>
          <w:color w:val="FF0000"/>
          <w:sz w:val="24"/>
          <w:szCs w:val="24"/>
        </w:rPr>
        <w:t>如未期限內改善完成</w:t>
      </w:r>
      <w:r w:rsidRPr="002F6576">
        <w:rPr>
          <w:rFonts w:hAnsi="標楷體" w:hint="eastAsia"/>
          <w:sz w:val="24"/>
          <w:szCs w:val="24"/>
        </w:rPr>
        <w:t>，應按日處以新臺幣</w:t>
      </w:r>
      <w:r w:rsidRPr="002F6576">
        <w:rPr>
          <w:rFonts w:hAnsi="標楷體" w:hint="eastAsia"/>
          <w:color w:val="FF0000"/>
          <w:sz w:val="24"/>
          <w:szCs w:val="24"/>
        </w:rPr>
        <w:t>5,000</w:t>
      </w:r>
      <w:r w:rsidRPr="002F6576">
        <w:rPr>
          <w:rFonts w:hAnsi="標楷體" w:hint="eastAsia"/>
          <w:color w:val="000000" w:themeColor="text1"/>
          <w:sz w:val="24"/>
          <w:szCs w:val="24"/>
        </w:rPr>
        <w:t>元</w:t>
      </w:r>
      <w:r w:rsidRPr="002F6576">
        <w:rPr>
          <w:rFonts w:hAnsi="標楷體" w:hint="eastAsia"/>
          <w:sz w:val="24"/>
          <w:szCs w:val="24"/>
        </w:rPr>
        <w:t>之</w:t>
      </w:r>
      <w:proofErr w:type="gramStart"/>
      <w:r w:rsidRPr="002F6576">
        <w:rPr>
          <w:rFonts w:hAnsi="標楷體" w:hint="eastAsia"/>
          <w:sz w:val="24"/>
          <w:szCs w:val="24"/>
        </w:rPr>
        <w:t>違約金至乙方</w:t>
      </w:r>
      <w:proofErr w:type="gramEnd"/>
      <w:r w:rsidRPr="002F6576">
        <w:rPr>
          <w:rFonts w:hAnsi="標楷體" w:hint="eastAsia"/>
          <w:sz w:val="24"/>
          <w:szCs w:val="24"/>
        </w:rPr>
        <w:t>改善完成為止。</w:t>
      </w:r>
      <w:r w:rsidRPr="002F6576">
        <w:rPr>
          <w:rFonts w:hAnsi="標楷體" w:hint="eastAsia"/>
          <w:color w:val="FF0000"/>
          <w:sz w:val="24"/>
          <w:szCs w:val="24"/>
        </w:rPr>
        <w:t>倘同一年度發生相同缺失累積2次者，第3次起</w:t>
      </w:r>
      <w:r w:rsidRPr="002F6576">
        <w:rPr>
          <w:rFonts w:hAnsi="標楷體" w:hint="eastAsia"/>
          <w:sz w:val="24"/>
          <w:szCs w:val="24"/>
        </w:rPr>
        <w:t>甲方得處以新臺幣</w:t>
      </w:r>
      <w:r w:rsidRPr="002F6576">
        <w:rPr>
          <w:rFonts w:hAnsi="標楷體" w:hint="eastAsia"/>
          <w:color w:val="FF0000"/>
          <w:sz w:val="24"/>
          <w:szCs w:val="24"/>
        </w:rPr>
        <w:t>10,000</w:t>
      </w:r>
      <w:r w:rsidRPr="002F6576">
        <w:rPr>
          <w:rFonts w:hAnsi="標楷體" w:hint="eastAsia"/>
          <w:color w:val="000000" w:themeColor="text1"/>
          <w:sz w:val="24"/>
          <w:szCs w:val="24"/>
        </w:rPr>
        <w:t>元整</w:t>
      </w:r>
      <w:r w:rsidRPr="002F6576">
        <w:rPr>
          <w:rFonts w:hAnsi="標楷體" w:hint="eastAsia"/>
          <w:sz w:val="24"/>
          <w:szCs w:val="24"/>
        </w:rPr>
        <w:t>並要求乙方限期改善，如</w:t>
      </w:r>
      <w:r w:rsidRPr="002F6576">
        <w:rPr>
          <w:rFonts w:hAnsi="標楷體" w:hint="eastAsia"/>
          <w:color w:val="FF0000"/>
          <w:sz w:val="24"/>
          <w:szCs w:val="24"/>
        </w:rPr>
        <w:t>未期限內改善完成</w:t>
      </w:r>
      <w:r w:rsidRPr="002F6576">
        <w:rPr>
          <w:rFonts w:hAnsi="標楷體" w:hint="eastAsia"/>
          <w:sz w:val="24"/>
          <w:szCs w:val="24"/>
        </w:rPr>
        <w:t>，</w:t>
      </w:r>
      <w:r w:rsidRPr="002F6576">
        <w:rPr>
          <w:rFonts w:hAnsi="標楷體" w:hint="eastAsia"/>
          <w:color w:val="FF0000"/>
          <w:sz w:val="24"/>
          <w:szCs w:val="24"/>
        </w:rPr>
        <w:t>應按日處以新臺幣10,000元之</w:t>
      </w:r>
      <w:proofErr w:type="gramStart"/>
      <w:r w:rsidRPr="002F6576">
        <w:rPr>
          <w:rFonts w:hAnsi="標楷體" w:hint="eastAsia"/>
          <w:color w:val="FF0000"/>
          <w:sz w:val="24"/>
          <w:szCs w:val="24"/>
        </w:rPr>
        <w:t>違約金至乙方</w:t>
      </w:r>
      <w:proofErr w:type="gramEnd"/>
      <w:r w:rsidRPr="002F6576">
        <w:rPr>
          <w:rFonts w:hAnsi="標楷體" w:hint="eastAsia"/>
          <w:color w:val="FF0000"/>
          <w:sz w:val="24"/>
          <w:szCs w:val="24"/>
        </w:rPr>
        <w:t>改善完成為止</w:t>
      </w:r>
      <w:r w:rsidRPr="002F6576">
        <w:rPr>
          <w:rFonts w:hAnsi="標楷體" w:hint="eastAsia"/>
          <w:sz w:val="24"/>
          <w:szCs w:val="24"/>
        </w:rPr>
        <w:t>。</w:t>
      </w:r>
    </w:p>
    <w:p w:rsidR="002F6576" w:rsidRPr="002F6576" w:rsidRDefault="002F6576" w:rsidP="002F6576">
      <w:pPr>
        <w:pStyle w:val="22"/>
        <w:numPr>
          <w:ilvl w:val="0"/>
          <w:numId w:val="27"/>
        </w:numPr>
        <w:tabs>
          <w:tab w:val="clear" w:pos="720"/>
          <w:tab w:val="num" w:pos="993"/>
        </w:tabs>
        <w:spacing w:line="400" w:lineRule="exact"/>
        <w:ind w:left="993" w:hanging="993"/>
        <w:jc w:val="both"/>
        <w:rPr>
          <w:rFonts w:hAnsi="標楷體"/>
          <w:sz w:val="24"/>
          <w:szCs w:val="24"/>
        </w:rPr>
      </w:pPr>
      <w:r w:rsidRPr="002F6576">
        <w:rPr>
          <w:rFonts w:hAnsi="標楷體" w:hint="eastAsia"/>
          <w:sz w:val="24"/>
          <w:szCs w:val="24"/>
        </w:rPr>
        <w:t>本府交通局已建置新北市公共停車場資訊查詢系統，乙方應配合辦理以下相關事項，其所衍生之網路、通信、軟體、憑證及其他相關費用概由乙方負擔，違反規定甲方得處以新臺幣</w:t>
      </w:r>
      <w:r w:rsidRPr="002F6576">
        <w:rPr>
          <w:rFonts w:hAnsi="標楷體" w:hint="eastAsia"/>
          <w:color w:val="FF0000"/>
          <w:sz w:val="24"/>
          <w:szCs w:val="24"/>
        </w:rPr>
        <w:t>3,000</w:t>
      </w:r>
      <w:r w:rsidRPr="002F6576">
        <w:rPr>
          <w:rFonts w:hAnsi="標楷體" w:hint="eastAsia"/>
          <w:color w:val="000000" w:themeColor="text1"/>
          <w:sz w:val="24"/>
          <w:szCs w:val="24"/>
        </w:rPr>
        <w:t>元整</w:t>
      </w:r>
      <w:r w:rsidRPr="002F6576">
        <w:rPr>
          <w:rFonts w:hAnsi="標楷體" w:hint="eastAsia"/>
          <w:sz w:val="24"/>
          <w:szCs w:val="24"/>
        </w:rPr>
        <w:t>並要求乙方限期改善，</w:t>
      </w:r>
      <w:r w:rsidRPr="002F6576">
        <w:rPr>
          <w:rFonts w:hAnsi="標楷體" w:hint="eastAsia"/>
          <w:color w:val="FF0000"/>
          <w:sz w:val="24"/>
          <w:szCs w:val="24"/>
        </w:rPr>
        <w:t>如未期限內改善完成</w:t>
      </w:r>
      <w:r w:rsidRPr="002F6576">
        <w:rPr>
          <w:rFonts w:hAnsi="標楷體" w:hint="eastAsia"/>
          <w:sz w:val="24"/>
          <w:szCs w:val="24"/>
        </w:rPr>
        <w:t>，應按日處以新臺幣</w:t>
      </w:r>
      <w:r w:rsidRPr="002F6576">
        <w:rPr>
          <w:rFonts w:hAnsi="標楷體" w:hint="eastAsia"/>
          <w:color w:val="FF0000"/>
          <w:sz w:val="24"/>
          <w:szCs w:val="24"/>
        </w:rPr>
        <w:t>5,000</w:t>
      </w:r>
      <w:r w:rsidRPr="002F6576">
        <w:rPr>
          <w:rFonts w:hAnsi="標楷體" w:hint="eastAsia"/>
          <w:color w:val="000000" w:themeColor="text1"/>
          <w:sz w:val="24"/>
          <w:szCs w:val="24"/>
        </w:rPr>
        <w:t>元</w:t>
      </w:r>
      <w:r w:rsidRPr="002F6576">
        <w:rPr>
          <w:rFonts w:hAnsi="標楷體" w:hint="eastAsia"/>
          <w:sz w:val="24"/>
          <w:szCs w:val="24"/>
        </w:rPr>
        <w:t>之</w:t>
      </w:r>
      <w:proofErr w:type="gramStart"/>
      <w:r w:rsidRPr="002F6576">
        <w:rPr>
          <w:rFonts w:hAnsi="標楷體" w:hint="eastAsia"/>
          <w:sz w:val="24"/>
          <w:szCs w:val="24"/>
        </w:rPr>
        <w:t>違約金至乙方</w:t>
      </w:r>
      <w:proofErr w:type="gramEnd"/>
      <w:r w:rsidRPr="002F6576">
        <w:rPr>
          <w:rFonts w:hAnsi="標楷體" w:hint="eastAsia"/>
          <w:sz w:val="24"/>
          <w:szCs w:val="24"/>
        </w:rPr>
        <w:t>改善完成為止。</w:t>
      </w:r>
      <w:r w:rsidRPr="002F6576">
        <w:rPr>
          <w:rFonts w:hAnsi="標楷體" w:hint="eastAsia"/>
          <w:color w:val="FF0000"/>
          <w:sz w:val="24"/>
          <w:szCs w:val="24"/>
        </w:rPr>
        <w:t>倘同一年度發生相同缺失累積2次者，第3次起</w:t>
      </w:r>
      <w:r w:rsidRPr="002F6576">
        <w:rPr>
          <w:rFonts w:hAnsi="標楷體" w:hint="eastAsia"/>
          <w:sz w:val="24"/>
          <w:szCs w:val="24"/>
        </w:rPr>
        <w:t>甲方得處以新臺幣</w:t>
      </w:r>
      <w:r w:rsidRPr="002F6576">
        <w:rPr>
          <w:rFonts w:hAnsi="標楷體" w:hint="eastAsia"/>
          <w:color w:val="FF0000"/>
          <w:sz w:val="24"/>
          <w:szCs w:val="24"/>
        </w:rPr>
        <w:t>10,000</w:t>
      </w:r>
      <w:r w:rsidRPr="002F6576">
        <w:rPr>
          <w:rFonts w:hAnsi="標楷體" w:hint="eastAsia"/>
          <w:color w:val="000000" w:themeColor="text1"/>
          <w:sz w:val="24"/>
          <w:szCs w:val="24"/>
        </w:rPr>
        <w:t>元整</w:t>
      </w:r>
      <w:r w:rsidRPr="002F6576">
        <w:rPr>
          <w:rFonts w:hAnsi="標楷體" w:hint="eastAsia"/>
          <w:sz w:val="24"/>
          <w:szCs w:val="24"/>
        </w:rPr>
        <w:t>並要求乙方限期改善，如</w:t>
      </w:r>
      <w:r w:rsidRPr="002F6576">
        <w:rPr>
          <w:rFonts w:hAnsi="標楷體" w:hint="eastAsia"/>
          <w:color w:val="FF0000"/>
          <w:sz w:val="24"/>
          <w:szCs w:val="24"/>
        </w:rPr>
        <w:t>未期限內改善完成</w:t>
      </w:r>
      <w:r w:rsidRPr="002F6576">
        <w:rPr>
          <w:rFonts w:hAnsi="標楷體" w:hint="eastAsia"/>
          <w:sz w:val="24"/>
          <w:szCs w:val="24"/>
        </w:rPr>
        <w:t>，</w:t>
      </w:r>
      <w:r w:rsidRPr="002F6576">
        <w:rPr>
          <w:rFonts w:hAnsi="標楷體" w:hint="eastAsia"/>
          <w:color w:val="FF0000"/>
          <w:sz w:val="24"/>
          <w:szCs w:val="24"/>
        </w:rPr>
        <w:t>應按日處以新臺幣10,000元之</w:t>
      </w:r>
      <w:proofErr w:type="gramStart"/>
      <w:r w:rsidRPr="002F6576">
        <w:rPr>
          <w:rFonts w:hAnsi="標楷體" w:hint="eastAsia"/>
          <w:color w:val="FF0000"/>
          <w:sz w:val="24"/>
          <w:szCs w:val="24"/>
        </w:rPr>
        <w:t>違約金至乙方</w:t>
      </w:r>
      <w:proofErr w:type="gramEnd"/>
      <w:r w:rsidRPr="002F6576">
        <w:rPr>
          <w:rFonts w:hAnsi="標楷體" w:hint="eastAsia"/>
          <w:color w:val="FF0000"/>
          <w:sz w:val="24"/>
          <w:szCs w:val="24"/>
        </w:rPr>
        <w:t>改善完成為止</w:t>
      </w:r>
      <w:r w:rsidRPr="002F6576">
        <w:rPr>
          <w:rFonts w:hAnsi="標楷體" w:hint="eastAsia"/>
          <w:sz w:val="24"/>
          <w:szCs w:val="24"/>
        </w:rPr>
        <w:t>:</w:t>
      </w:r>
    </w:p>
    <w:p w:rsidR="002F6576" w:rsidRPr="002F6576" w:rsidRDefault="002F6576" w:rsidP="002F6576">
      <w:pPr>
        <w:pStyle w:val="22"/>
        <w:spacing w:line="400" w:lineRule="exact"/>
        <w:ind w:left="1260"/>
        <w:jc w:val="both"/>
        <w:rPr>
          <w:rFonts w:hAnsi="標楷體"/>
          <w:sz w:val="24"/>
          <w:szCs w:val="24"/>
        </w:rPr>
      </w:pPr>
      <w:r w:rsidRPr="002F6576">
        <w:rPr>
          <w:rFonts w:hAnsi="標楷體" w:hint="eastAsia"/>
          <w:sz w:val="24"/>
          <w:szCs w:val="24"/>
        </w:rPr>
        <w:t>(</w:t>
      </w:r>
      <w:proofErr w:type="gramStart"/>
      <w:r w:rsidRPr="002F6576">
        <w:rPr>
          <w:rFonts w:hAnsi="標楷體" w:hint="eastAsia"/>
          <w:sz w:val="24"/>
          <w:szCs w:val="24"/>
        </w:rPr>
        <w:t>一</w:t>
      </w:r>
      <w:proofErr w:type="gramEnd"/>
      <w:r w:rsidRPr="002F6576">
        <w:rPr>
          <w:rFonts w:hAnsi="標楷體" w:hint="eastAsia"/>
          <w:sz w:val="24"/>
          <w:szCs w:val="24"/>
        </w:rPr>
        <w:t>)停車場入口明顯處需設置賸餘車位顯示器，將本停車場停管系統內之即時車位資 訊，無條件依甲方指定之標準格式，提供甲方得以利用網路連線存取並應用上開資訊，並得將之公開於網際網路，以供公眾查詢。</w:t>
      </w:r>
    </w:p>
    <w:p w:rsidR="002F6576" w:rsidRPr="002F6576" w:rsidRDefault="002F6576" w:rsidP="002F6576">
      <w:pPr>
        <w:pStyle w:val="22"/>
        <w:spacing w:line="400" w:lineRule="exact"/>
        <w:ind w:left="1260"/>
        <w:jc w:val="both"/>
        <w:rPr>
          <w:rFonts w:hAnsi="標楷體"/>
          <w:sz w:val="24"/>
          <w:szCs w:val="24"/>
        </w:rPr>
      </w:pPr>
      <w:r w:rsidRPr="002F6576">
        <w:rPr>
          <w:rFonts w:hAnsi="標楷體" w:hint="eastAsia"/>
          <w:sz w:val="24"/>
          <w:szCs w:val="24"/>
        </w:rPr>
        <w:t>(二)乙方應依甲方規定之期限以工商憑證透過網際網路定期填報與本停車場有關之停車率、經營收支或上傳向國稅局申報之401或403報表等相關資料。</w:t>
      </w:r>
    </w:p>
    <w:p w:rsidR="002F6576" w:rsidRPr="002F6576" w:rsidRDefault="002F6576" w:rsidP="002F6576">
      <w:pPr>
        <w:pStyle w:val="22"/>
        <w:numPr>
          <w:ilvl w:val="0"/>
          <w:numId w:val="27"/>
        </w:numPr>
        <w:tabs>
          <w:tab w:val="clear" w:pos="720"/>
          <w:tab w:val="num" w:pos="993"/>
        </w:tabs>
        <w:spacing w:line="400" w:lineRule="exact"/>
        <w:ind w:left="993" w:hanging="993"/>
        <w:jc w:val="both"/>
        <w:rPr>
          <w:rFonts w:hAnsi="標楷體"/>
          <w:sz w:val="24"/>
          <w:szCs w:val="24"/>
        </w:rPr>
      </w:pPr>
      <w:r w:rsidRPr="002F6576">
        <w:rPr>
          <w:rFonts w:hAnsi="標楷體" w:hint="eastAsia"/>
          <w:sz w:val="24"/>
          <w:szCs w:val="24"/>
        </w:rPr>
        <w:t>甲方依「新北市政府辦理公有路外停車場評鑑實施要點」，得不定期辦理評鑑，乙方應依該要點配合辦理。違反規定甲方得處以新臺幣</w:t>
      </w:r>
      <w:r w:rsidRPr="002F6576">
        <w:rPr>
          <w:rFonts w:hAnsi="標楷體" w:hint="eastAsia"/>
          <w:color w:val="FF0000"/>
          <w:sz w:val="24"/>
          <w:szCs w:val="24"/>
        </w:rPr>
        <w:t>3,000</w:t>
      </w:r>
      <w:r w:rsidRPr="002F6576">
        <w:rPr>
          <w:rFonts w:hAnsi="標楷體" w:hint="eastAsia"/>
          <w:color w:val="000000" w:themeColor="text1"/>
          <w:sz w:val="24"/>
          <w:szCs w:val="24"/>
        </w:rPr>
        <w:t>元整</w:t>
      </w:r>
      <w:r w:rsidRPr="002F6576">
        <w:rPr>
          <w:rFonts w:hAnsi="標楷體" w:hint="eastAsia"/>
          <w:sz w:val="24"/>
          <w:szCs w:val="24"/>
        </w:rPr>
        <w:t>並要求乙方限期改善，</w:t>
      </w:r>
      <w:r w:rsidRPr="002F6576">
        <w:rPr>
          <w:rFonts w:hAnsi="標楷體" w:hint="eastAsia"/>
          <w:color w:val="FF0000"/>
          <w:sz w:val="24"/>
          <w:szCs w:val="24"/>
        </w:rPr>
        <w:t>如未期限內改善完成</w:t>
      </w:r>
      <w:r w:rsidRPr="002F6576">
        <w:rPr>
          <w:rFonts w:hAnsi="標楷體" w:hint="eastAsia"/>
          <w:sz w:val="24"/>
          <w:szCs w:val="24"/>
        </w:rPr>
        <w:t>，應按日處以新臺幣</w:t>
      </w:r>
      <w:r w:rsidRPr="002F6576">
        <w:rPr>
          <w:rFonts w:hAnsi="標楷體" w:hint="eastAsia"/>
          <w:color w:val="FF0000"/>
          <w:sz w:val="24"/>
          <w:szCs w:val="24"/>
        </w:rPr>
        <w:t>5,000</w:t>
      </w:r>
      <w:r w:rsidRPr="002F6576">
        <w:rPr>
          <w:rFonts w:hAnsi="標楷體" w:hint="eastAsia"/>
          <w:color w:val="000000" w:themeColor="text1"/>
          <w:sz w:val="24"/>
          <w:szCs w:val="24"/>
        </w:rPr>
        <w:t>元</w:t>
      </w:r>
      <w:r w:rsidRPr="002F6576">
        <w:rPr>
          <w:rFonts w:hAnsi="標楷體" w:hint="eastAsia"/>
          <w:sz w:val="24"/>
          <w:szCs w:val="24"/>
        </w:rPr>
        <w:t>之</w:t>
      </w:r>
      <w:proofErr w:type="gramStart"/>
      <w:r w:rsidRPr="002F6576">
        <w:rPr>
          <w:rFonts w:hAnsi="標楷體" w:hint="eastAsia"/>
          <w:sz w:val="24"/>
          <w:szCs w:val="24"/>
        </w:rPr>
        <w:t>違約金至乙方</w:t>
      </w:r>
      <w:proofErr w:type="gramEnd"/>
      <w:r w:rsidRPr="002F6576">
        <w:rPr>
          <w:rFonts w:hAnsi="標楷體" w:hint="eastAsia"/>
          <w:sz w:val="24"/>
          <w:szCs w:val="24"/>
        </w:rPr>
        <w:t>改善完成為止。</w:t>
      </w:r>
      <w:r w:rsidRPr="002F6576">
        <w:rPr>
          <w:rFonts w:hAnsi="標楷體" w:hint="eastAsia"/>
          <w:color w:val="FF0000"/>
          <w:sz w:val="24"/>
          <w:szCs w:val="24"/>
        </w:rPr>
        <w:t>倘同一年度發生相同缺失累積2次者，第3次起</w:t>
      </w:r>
      <w:r w:rsidRPr="002F6576">
        <w:rPr>
          <w:rFonts w:hAnsi="標楷體" w:hint="eastAsia"/>
          <w:sz w:val="24"/>
          <w:szCs w:val="24"/>
        </w:rPr>
        <w:t>甲方得處以新臺幣</w:t>
      </w:r>
      <w:r w:rsidRPr="002F6576">
        <w:rPr>
          <w:rFonts w:hAnsi="標楷體" w:hint="eastAsia"/>
          <w:color w:val="FF0000"/>
          <w:sz w:val="24"/>
          <w:szCs w:val="24"/>
        </w:rPr>
        <w:t>10,000</w:t>
      </w:r>
      <w:r w:rsidRPr="002F6576">
        <w:rPr>
          <w:rFonts w:hAnsi="標楷體" w:hint="eastAsia"/>
          <w:color w:val="000000" w:themeColor="text1"/>
          <w:sz w:val="24"/>
          <w:szCs w:val="24"/>
        </w:rPr>
        <w:t>元整</w:t>
      </w:r>
      <w:r w:rsidRPr="002F6576">
        <w:rPr>
          <w:rFonts w:hAnsi="標楷體" w:hint="eastAsia"/>
          <w:sz w:val="24"/>
          <w:szCs w:val="24"/>
        </w:rPr>
        <w:t>並要求乙方限期改善，如</w:t>
      </w:r>
      <w:r w:rsidRPr="002F6576">
        <w:rPr>
          <w:rFonts w:hAnsi="標楷體" w:hint="eastAsia"/>
          <w:color w:val="FF0000"/>
          <w:sz w:val="24"/>
          <w:szCs w:val="24"/>
        </w:rPr>
        <w:t>未期限內改善完成</w:t>
      </w:r>
      <w:r w:rsidRPr="002F6576">
        <w:rPr>
          <w:rFonts w:hAnsi="標楷體" w:hint="eastAsia"/>
          <w:sz w:val="24"/>
          <w:szCs w:val="24"/>
        </w:rPr>
        <w:t>，</w:t>
      </w:r>
      <w:r w:rsidRPr="002F6576">
        <w:rPr>
          <w:rFonts w:hAnsi="標楷體" w:hint="eastAsia"/>
          <w:color w:val="FF0000"/>
          <w:sz w:val="24"/>
          <w:szCs w:val="24"/>
        </w:rPr>
        <w:t>應按日處以新臺幣10,000元之</w:t>
      </w:r>
      <w:proofErr w:type="gramStart"/>
      <w:r w:rsidRPr="002F6576">
        <w:rPr>
          <w:rFonts w:hAnsi="標楷體" w:hint="eastAsia"/>
          <w:color w:val="FF0000"/>
          <w:sz w:val="24"/>
          <w:szCs w:val="24"/>
        </w:rPr>
        <w:t>違約金至乙方</w:t>
      </w:r>
      <w:proofErr w:type="gramEnd"/>
      <w:r w:rsidRPr="002F6576">
        <w:rPr>
          <w:rFonts w:hAnsi="標楷體" w:hint="eastAsia"/>
          <w:color w:val="FF0000"/>
          <w:sz w:val="24"/>
          <w:szCs w:val="24"/>
        </w:rPr>
        <w:t>改善完成為止。</w:t>
      </w:r>
    </w:p>
    <w:p w:rsidR="002F6576" w:rsidRPr="002F6576" w:rsidRDefault="002F6576" w:rsidP="002F6576">
      <w:pPr>
        <w:pStyle w:val="22"/>
        <w:numPr>
          <w:ilvl w:val="0"/>
          <w:numId w:val="27"/>
        </w:numPr>
        <w:tabs>
          <w:tab w:val="clear" w:pos="720"/>
          <w:tab w:val="num" w:pos="993"/>
        </w:tabs>
        <w:spacing w:line="400" w:lineRule="exact"/>
        <w:ind w:left="993" w:hanging="993"/>
        <w:jc w:val="both"/>
        <w:rPr>
          <w:rFonts w:hAnsi="標楷體"/>
          <w:sz w:val="24"/>
          <w:szCs w:val="24"/>
        </w:rPr>
      </w:pPr>
      <w:r w:rsidRPr="002F6576">
        <w:rPr>
          <w:rFonts w:hAnsi="標楷體" w:hint="eastAsia"/>
          <w:sz w:val="24"/>
          <w:szCs w:val="24"/>
        </w:rPr>
        <w:t>乙方應於甲方通知日零時起開始收費經營4年(依市場個案情況決定)，未經甲方書面同意擅自延後經營開始日，甲方得處以新臺幣</w:t>
      </w:r>
      <w:r w:rsidRPr="002F6576">
        <w:rPr>
          <w:rFonts w:hAnsi="標楷體" w:hint="eastAsia"/>
          <w:color w:val="FF0000"/>
          <w:sz w:val="24"/>
          <w:szCs w:val="24"/>
        </w:rPr>
        <w:t>3,000</w:t>
      </w:r>
      <w:r w:rsidRPr="002F6576">
        <w:rPr>
          <w:rFonts w:hAnsi="標楷體" w:hint="eastAsia"/>
          <w:color w:val="000000" w:themeColor="text1"/>
          <w:sz w:val="24"/>
          <w:szCs w:val="24"/>
        </w:rPr>
        <w:t>元整</w:t>
      </w:r>
      <w:r w:rsidRPr="002F6576">
        <w:rPr>
          <w:rFonts w:hAnsi="標楷體" w:hint="eastAsia"/>
          <w:sz w:val="24"/>
          <w:szCs w:val="24"/>
        </w:rPr>
        <w:t>並要求乙方限期改善，</w:t>
      </w:r>
      <w:r w:rsidRPr="002F6576">
        <w:rPr>
          <w:rFonts w:hAnsi="標楷體" w:hint="eastAsia"/>
          <w:color w:val="FF0000"/>
          <w:sz w:val="24"/>
          <w:szCs w:val="24"/>
        </w:rPr>
        <w:t>如未期限內改善完成</w:t>
      </w:r>
      <w:r w:rsidRPr="002F6576">
        <w:rPr>
          <w:rFonts w:hAnsi="標楷體" w:hint="eastAsia"/>
          <w:sz w:val="24"/>
          <w:szCs w:val="24"/>
        </w:rPr>
        <w:t>，應按日處以新臺幣</w:t>
      </w:r>
      <w:r w:rsidRPr="002F6576">
        <w:rPr>
          <w:rFonts w:hAnsi="標楷體" w:hint="eastAsia"/>
          <w:color w:val="FF0000"/>
          <w:sz w:val="24"/>
          <w:szCs w:val="24"/>
        </w:rPr>
        <w:t>5,000</w:t>
      </w:r>
      <w:r w:rsidRPr="002F6576">
        <w:rPr>
          <w:rFonts w:hAnsi="標楷體" w:hint="eastAsia"/>
          <w:color w:val="000000" w:themeColor="text1"/>
          <w:sz w:val="24"/>
          <w:szCs w:val="24"/>
        </w:rPr>
        <w:t>元</w:t>
      </w:r>
      <w:r w:rsidRPr="002F6576">
        <w:rPr>
          <w:rFonts w:hAnsi="標楷體" w:hint="eastAsia"/>
          <w:sz w:val="24"/>
          <w:szCs w:val="24"/>
        </w:rPr>
        <w:t>之</w:t>
      </w:r>
      <w:proofErr w:type="gramStart"/>
      <w:r w:rsidRPr="002F6576">
        <w:rPr>
          <w:rFonts w:hAnsi="標楷體" w:hint="eastAsia"/>
          <w:sz w:val="24"/>
          <w:szCs w:val="24"/>
        </w:rPr>
        <w:t>違約金至乙方</w:t>
      </w:r>
      <w:proofErr w:type="gramEnd"/>
      <w:r w:rsidRPr="002F6576">
        <w:rPr>
          <w:rFonts w:hAnsi="標楷體" w:hint="eastAsia"/>
          <w:sz w:val="24"/>
          <w:szCs w:val="24"/>
        </w:rPr>
        <w:t>改善完成為止。</w:t>
      </w:r>
      <w:r w:rsidRPr="002F6576">
        <w:rPr>
          <w:rFonts w:hAnsi="標楷體" w:hint="eastAsia"/>
          <w:color w:val="FF0000"/>
          <w:sz w:val="24"/>
          <w:szCs w:val="24"/>
        </w:rPr>
        <w:t>倘同一年度發生相同缺失累積2次者，第3次起</w:t>
      </w:r>
      <w:r w:rsidRPr="002F6576">
        <w:rPr>
          <w:rFonts w:hAnsi="標楷體" w:hint="eastAsia"/>
          <w:sz w:val="24"/>
          <w:szCs w:val="24"/>
        </w:rPr>
        <w:t>甲方得處以新臺幣</w:t>
      </w:r>
      <w:r w:rsidRPr="002F6576">
        <w:rPr>
          <w:rFonts w:hAnsi="標楷體" w:hint="eastAsia"/>
          <w:color w:val="FF0000"/>
          <w:sz w:val="24"/>
          <w:szCs w:val="24"/>
        </w:rPr>
        <w:t>10,000</w:t>
      </w:r>
      <w:r w:rsidRPr="002F6576">
        <w:rPr>
          <w:rFonts w:hAnsi="標楷體" w:hint="eastAsia"/>
          <w:color w:val="000000" w:themeColor="text1"/>
          <w:sz w:val="24"/>
          <w:szCs w:val="24"/>
        </w:rPr>
        <w:t>元整</w:t>
      </w:r>
      <w:r w:rsidRPr="002F6576">
        <w:rPr>
          <w:rFonts w:hAnsi="標楷體" w:hint="eastAsia"/>
          <w:sz w:val="24"/>
          <w:szCs w:val="24"/>
        </w:rPr>
        <w:t>並要求乙方限期改善，如</w:t>
      </w:r>
      <w:r w:rsidRPr="002F6576">
        <w:rPr>
          <w:rFonts w:hAnsi="標楷體" w:hint="eastAsia"/>
          <w:color w:val="FF0000"/>
          <w:sz w:val="24"/>
          <w:szCs w:val="24"/>
        </w:rPr>
        <w:t>未期限內改善完成</w:t>
      </w:r>
      <w:r w:rsidRPr="002F6576">
        <w:rPr>
          <w:rFonts w:hAnsi="標楷體" w:hint="eastAsia"/>
          <w:sz w:val="24"/>
          <w:szCs w:val="24"/>
        </w:rPr>
        <w:t>，</w:t>
      </w:r>
      <w:r w:rsidRPr="002F6576">
        <w:rPr>
          <w:rFonts w:hAnsi="標楷體" w:hint="eastAsia"/>
          <w:color w:val="FF0000"/>
          <w:sz w:val="24"/>
          <w:szCs w:val="24"/>
        </w:rPr>
        <w:t>應按日處以新臺幣10,000元之</w:t>
      </w:r>
      <w:proofErr w:type="gramStart"/>
      <w:r w:rsidRPr="002F6576">
        <w:rPr>
          <w:rFonts w:hAnsi="標楷體" w:hint="eastAsia"/>
          <w:color w:val="FF0000"/>
          <w:sz w:val="24"/>
          <w:szCs w:val="24"/>
        </w:rPr>
        <w:t>違約金至乙方</w:t>
      </w:r>
      <w:proofErr w:type="gramEnd"/>
      <w:r w:rsidRPr="002F6576">
        <w:rPr>
          <w:rFonts w:hAnsi="標楷體" w:hint="eastAsia"/>
          <w:color w:val="FF0000"/>
          <w:sz w:val="24"/>
          <w:szCs w:val="24"/>
        </w:rPr>
        <w:t>改善完成為止。</w:t>
      </w:r>
    </w:p>
    <w:p w:rsidR="002F6576" w:rsidRPr="002F6576" w:rsidRDefault="002F6576" w:rsidP="002F6576">
      <w:pPr>
        <w:pStyle w:val="22"/>
        <w:numPr>
          <w:ilvl w:val="0"/>
          <w:numId w:val="27"/>
        </w:numPr>
        <w:tabs>
          <w:tab w:val="clear" w:pos="720"/>
          <w:tab w:val="num" w:pos="993"/>
        </w:tabs>
        <w:spacing w:line="400" w:lineRule="exact"/>
        <w:ind w:left="993" w:hanging="993"/>
        <w:jc w:val="both"/>
        <w:rPr>
          <w:rFonts w:hAnsi="標楷體"/>
          <w:sz w:val="24"/>
          <w:szCs w:val="24"/>
        </w:rPr>
      </w:pPr>
      <w:r w:rsidRPr="002F6576">
        <w:rPr>
          <w:rFonts w:hAnsi="標楷體" w:hint="eastAsia"/>
          <w:sz w:val="24"/>
          <w:szCs w:val="24"/>
        </w:rPr>
        <w:t>月租發售以先登記者優先為原則，惟如登記</w:t>
      </w:r>
      <w:proofErr w:type="gramStart"/>
      <w:r w:rsidRPr="002F6576">
        <w:rPr>
          <w:rFonts w:hAnsi="標楷體" w:hint="eastAsia"/>
          <w:sz w:val="24"/>
          <w:szCs w:val="24"/>
        </w:rPr>
        <w:t>數量逾可提供</w:t>
      </w:r>
      <w:proofErr w:type="gramEnd"/>
      <w:r w:rsidRPr="002F6576">
        <w:rPr>
          <w:rFonts w:hAnsi="標楷體" w:hint="eastAsia"/>
          <w:sz w:val="24"/>
          <w:szCs w:val="24"/>
        </w:rPr>
        <w:t>之車位數時，依公開抽籤方式決定月租名單。違反規定甲方得處以新臺幣</w:t>
      </w:r>
      <w:r w:rsidRPr="002F6576">
        <w:rPr>
          <w:rFonts w:hAnsi="標楷體" w:hint="eastAsia"/>
          <w:color w:val="FF0000"/>
          <w:sz w:val="24"/>
          <w:szCs w:val="24"/>
        </w:rPr>
        <w:t>3,000</w:t>
      </w:r>
      <w:r w:rsidRPr="002F6576">
        <w:rPr>
          <w:rFonts w:hAnsi="標楷體" w:hint="eastAsia"/>
          <w:color w:val="000000" w:themeColor="text1"/>
          <w:sz w:val="24"/>
          <w:szCs w:val="24"/>
        </w:rPr>
        <w:t>元整</w:t>
      </w:r>
      <w:r w:rsidRPr="002F6576">
        <w:rPr>
          <w:rFonts w:hAnsi="標楷體" w:hint="eastAsia"/>
          <w:sz w:val="24"/>
          <w:szCs w:val="24"/>
        </w:rPr>
        <w:t>並要求乙方限期改善，</w:t>
      </w:r>
      <w:r w:rsidRPr="002F6576">
        <w:rPr>
          <w:rFonts w:hAnsi="標楷體" w:hint="eastAsia"/>
          <w:color w:val="FF0000"/>
          <w:sz w:val="24"/>
          <w:szCs w:val="24"/>
        </w:rPr>
        <w:t>如未期限內改善完成</w:t>
      </w:r>
      <w:r w:rsidRPr="002F6576">
        <w:rPr>
          <w:rFonts w:hAnsi="標楷體" w:hint="eastAsia"/>
          <w:sz w:val="24"/>
          <w:szCs w:val="24"/>
        </w:rPr>
        <w:t>，應按日處以新臺幣</w:t>
      </w:r>
      <w:r w:rsidRPr="002F6576">
        <w:rPr>
          <w:rFonts w:hAnsi="標楷體" w:hint="eastAsia"/>
          <w:color w:val="FF0000"/>
          <w:sz w:val="24"/>
          <w:szCs w:val="24"/>
        </w:rPr>
        <w:t>5,000</w:t>
      </w:r>
      <w:r w:rsidRPr="002F6576">
        <w:rPr>
          <w:rFonts w:hAnsi="標楷體" w:hint="eastAsia"/>
          <w:color w:val="000000" w:themeColor="text1"/>
          <w:sz w:val="24"/>
          <w:szCs w:val="24"/>
        </w:rPr>
        <w:t>元</w:t>
      </w:r>
      <w:r w:rsidRPr="002F6576">
        <w:rPr>
          <w:rFonts w:hAnsi="標楷體" w:hint="eastAsia"/>
          <w:sz w:val="24"/>
          <w:szCs w:val="24"/>
        </w:rPr>
        <w:t>之</w:t>
      </w:r>
      <w:proofErr w:type="gramStart"/>
      <w:r w:rsidRPr="002F6576">
        <w:rPr>
          <w:rFonts w:hAnsi="標楷體" w:hint="eastAsia"/>
          <w:sz w:val="24"/>
          <w:szCs w:val="24"/>
        </w:rPr>
        <w:t>違約金至乙方</w:t>
      </w:r>
      <w:proofErr w:type="gramEnd"/>
      <w:r w:rsidRPr="002F6576">
        <w:rPr>
          <w:rFonts w:hAnsi="標楷體" w:hint="eastAsia"/>
          <w:sz w:val="24"/>
          <w:szCs w:val="24"/>
        </w:rPr>
        <w:t>改善完成為止。</w:t>
      </w:r>
    </w:p>
    <w:p w:rsidR="002F6576" w:rsidRPr="002F6576" w:rsidRDefault="002F6576" w:rsidP="002F6576">
      <w:pPr>
        <w:pStyle w:val="22"/>
        <w:numPr>
          <w:ilvl w:val="0"/>
          <w:numId w:val="27"/>
        </w:numPr>
        <w:tabs>
          <w:tab w:val="clear" w:pos="720"/>
          <w:tab w:val="num" w:pos="993"/>
        </w:tabs>
        <w:spacing w:line="400" w:lineRule="exact"/>
        <w:ind w:left="993" w:hanging="993"/>
        <w:jc w:val="both"/>
        <w:rPr>
          <w:rFonts w:hAnsi="標楷體"/>
          <w:sz w:val="24"/>
          <w:szCs w:val="24"/>
        </w:rPr>
      </w:pPr>
      <w:r w:rsidRPr="002F6576">
        <w:rPr>
          <w:rFonts w:hAnsi="標楷體" w:hint="eastAsia"/>
          <w:sz w:val="24"/>
          <w:szCs w:val="24"/>
        </w:rPr>
        <w:lastRenderedPageBreak/>
        <w:t>月租車位登記方式應</w:t>
      </w:r>
      <w:proofErr w:type="gramStart"/>
      <w:r w:rsidRPr="002F6576">
        <w:rPr>
          <w:rFonts w:hAnsi="標楷體" w:hint="eastAsia"/>
          <w:sz w:val="24"/>
          <w:szCs w:val="24"/>
        </w:rPr>
        <w:t>採</w:t>
      </w:r>
      <w:proofErr w:type="gramEnd"/>
      <w:r w:rsidRPr="002F6576">
        <w:rPr>
          <w:rFonts w:hAnsi="標楷體" w:hint="eastAsia"/>
          <w:sz w:val="24"/>
          <w:szCs w:val="24"/>
        </w:rPr>
        <w:t>網路登記與現場登記並行(廠商可視情形增加電話登記)。網路登記頁面應有個人資料保護之機制及操作說明，相關應備證件可</w:t>
      </w:r>
      <w:proofErr w:type="gramStart"/>
      <w:r w:rsidRPr="002F6576">
        <w:rPr>
          <w:rFonts w:hAnsi="標楷體" w:hint="eastAsia"/>
          <w:sz w:val="24"/>
          <w:szCs w:val="24"/>
        </w:rPr>
        <w:t>採</w:t>
      </w:r>
      <w:proofErr w:type="gramEnd"/>
      <w:r w:rsidRPr="002F6576">
        <w:rPr>
          <w:rFonts w:hAnsi="標楷體" w:hint="eastAsia"/>
          <w:sz w:val="24"/>
          <w:szCs w:val="24"/>
        </w:rPr>
        <w:t>上傳系統方式供審查確認，毋須另行</w:t>
      </w:r>
      <w:proofErr w:type="gramStart"/>
      <w:r w:rsidRPr="002F6576">
        <w:rPr>
          <w:rFonts w:hAnsi="標楷體" w:hint="eastAsia"/>
          <w:sz w:val="24"/>
          <w:szCs w:val="24"/>
        </w:rPr>
        <w:t>檢附紙本</w:t>
      </w:r>
      <w:proofErr w:type="gramEnd"/>
      <w:r w:rsidRPr="002F6576">
        <w:rPr>
          <w:rFonts w:hAnsi="標楷體" w:hint="eastAsia"/>
          <w:sz w:val="24"/>
          <w:szCs w:val="24"/>
        </w:rPr>
        <w:t>。網路登記之操作頁面及流程應經本處審核後發佈。未</w:t>
      </w:r>
      <w:proofErr w:type="gramStart"/>
      <w:r w:rsidRPr="002F6576">
        <w:rPr>
          <w:rFonts w:hAnsi="標楷體" w:hint="eastAsia"/>
          <w:sz w:val="24"/>
          <w:szCs w:val="24"/>
        </w:rPr>
        <w:t>辦理者甲方</w:t>
      </w:r>
      <w:proofErr w:type="gramEnd"/>
      <w:r w:rsidRPr="002F6576">
        <w:rPr>
          <w:rFonts w:hAnsi="標楷體" w:hint="eastAsia"/>
          <w:sz w:val="24"/>
          <w:szCs w:val="24"/>
        </w:rPr>
        <w:t>得處以新臺幣3,000元整並要求乙方限期改善，如未於期限內改善完成，應按日處以新臺幣5,000元之</w:t>
      </w:r>
      <w:proofErr w:type="gramStart"/>
      <w:r w:rsidRPr="002F6576">
        <w:rPr>
          <w:rFonts w:hAnsi="標楷體" w:hint="eastAsia"/>
          <w:sz w:val="24"/>
          <w:szCs w:val="24"/>
        </w:rPr>
        <w:t>違約金至乙方</w:t>
      </w:r>
      <w:proofErr w:type="gramEnd"/>
      <w:r w:rsidRPr="002F6576">
        <w:rPr>
          <w:rFonts w:hAnsi="標楷體" w:hint="eastAsia"/>
          <w:sz w:val="24"/>
          <w:szCs w:val="24"/>
        </w:rPr>
        <w:t>改善完成為止。倘同一年度發生相同缺失累積2次者，第3次起甲方得處以新臺幣10,000元整並要求乙方限期改善，如未期限內改善完成，應按日處以新臺幣10,000元之</w:t>
      </w:r>
      <w:proofErr w:type="gramStart"/>
      <w:r w:rsidRPr="002F6576">
        <w:rPr>
          <w:rFonts w:hAnsi="標楷體" w:hint="eastAsia"/>
          <w:sz w:val="24"/>
          <w:szCs w:val="24"/>
        </w:rPr>
        <w:t>違約金至乙方</w:t>
      </w:r>
      <w:proofErr w:type="gramEnd"/>
      <w:r w:rsidRPr="002F6576">
        <w:rPr>
          <w:rFonts w:hAnsi="標楷體" w:hint="eastAsia"/>
          <w:sz w:val="24"/>
          <w:szCs w:val="24"/>
        </w:rPr>
        <w:t>改善完成為止。乙方對於甲方業務督導之公務車輛免</w:t>
      </w:r>
      <w:proofErr w:type="gramStart"/>
      <w:r w:rsidRPr="002F6576">
        <w:rPr>
          <w:rFonts w:hAnsi="標楷體" w:hint="eastAsia"/>
          <w:sz w:val="24"/>
          <w:szCs w:val="24"/>
        </w:rPr>
        <w:t>予收</w:t>
      </w:r>
      <w:proofErr w:type="gramEnd"/>
      <w:r w:rsidRPr="002F6576">
        <w:rPr>
          <w:rFonts w:hAnsi="標楷體" w:hint="eastAsia"/>
          <w:sz w:val="24"/>
          <w:szCs w:val="24"/>
        </w:rPr>
        <w:t>費，違反規定甲方得處以新臺幣</w:t>
      </w:r>
      <w:r w:rsidRPr="002F6576">
        <w:rPr>
          <w:rFonts w:hAnsi="標楷體" w:hint="eastAsia"/>
          <w:color w:val="FF0000"/>
          <w:sz w:val="24"/>
          <w:szCs w:val="24"/>
        </w:rPr>
        <w:t>3,000</w:t>
      </w:r>
      <w:r w:rsidRPr="002F6576">
        <w:rPr>
          <w:rFonts w:hAnsi="標楷體" w:hint="eastAsia"/>
          <w:color w:val="000000" w:themeColor="text1"/>
          <w:sz w:val="24"/>
          <w:szCs w:val="24"/>
        </w:rPr>
        <w:t>元整</w:t>
      </w:r>
      <w:r w:rsidRPr="002F6576">
        <w:rPr>
          <w:rFonts w:hAnsi="標楷體" w:hint="eastAsia"/>
          <w:sz w:val="24"/>
          <w:szCs w:val="24"/>
        </w:rPr>
        <w:t>並要求乙方限期改善，</w:t>
      </w:r>
      <w:r w:rsidRPr="002F6576">
        <w:rPr>
          <w:rFonts w:hAnsi="標楷體" w:hint="eastAsia"/>
          <w:color w:val="FF0000"/>
          <w:sz w:val="24"/>
          <w:szCs w:val="24"/>
        </w:rPr>
        <w:t>如未期限內改善完成</w:t>
      </w:r>
      <w:r w:rsidRPr="002F6576">
        <w:rPr>
          <w:rFonts w:hAnsi="標楷體" w:hint="eastAsia"/>
          <w:sz w:val="24"/>
          <w:szCs w:val="24"/>
        </w:rPr>
        <w:t>，應按日處以新臺幣</w:t>
      </w:r>
      <w:r w:rsidRPr="002F6576">
        <w:rPr>
          <w:rFonts w:hAnsi="標楷體" w:hint="eastAsia"/>
          <w:color w:val="FF0000"/>
          <w:sz w:val="24"/>
          <w:szCs w:val="24"/>
        </w:rPr>
        <w:t>5,000</w:t>
      </w:r>
      <w:r w:rsidRPr="002F6576">
        <w:rPr>
          <w:rFonts w:hAnsi="標楷體" w:hint="eastAsia"/>
          <w:color w:val="000000" w:themeColor="text1"/>
          <w:sz w:val="24"/>
          <w:szCs w:val="24"/>
        </w:rPr>
        <w:t>元</w:t>
      </w:r>
      <w:r w:rsidRPr="002F6576">
        <w:rPr>
          <w:rFonts w:hAnsi="標楷體" w:hint="eastAsia"/>
          <w:sz w:val="24"/>
          <w:szCs w:val="24"/>
        </w:rPr>
        <w:t>之</w:t>
      </w:r>
      <w:proofErr w:type="gramStart"/>
      <w:r w:rsidRPr="002F6576">
        <w:rPr>
          <w:rFonts w:hAnsi="標楷體" w:hint="eastAsia"/>
          <w:sz w:val="24"/>
          <w:szCs w:val="24"/>
        </w:rPr>
        <w:t>違約金至乙方</w:t>
      </w:r>
      <w:proofErr w:type="gramEnd"/>
      <w:r w:rsidRPr="002F6576">
        <w:rPr>
          <w:rFonts w:hAnsi="標楷體" w:hint="eastAsia"/>
          <w:sz w:val="24"/>
          <w:szCs w:val="24"/>
        </w:rPr>
        <w:t>改善完成為止。</w:t>
      </w:r>
      <w:r w:rsidRPr="002F6576">
        <w:rPr>
          <w:rFonts w:hAnsi="標楷體" w:hint="eastAsia"/>
          <w:color w:val="FF0000"/>
          <w:sz w:val="24"/>
          <w:szCs w:val="24"/>
        </w:rPr>
        <w:t>倘同一年度發生相同缺失累積2次者，第3次起</w:t>
      </w:r>
      <w:r w:rsidRPr="002F6576">
        <w:rPr>
          <w:rFonts w:hAnsi="標楷體" w:hint="eastAsia"/>
          <w:sz w:val="24"/>
          <w:szCs w:val="24"/>
        </w:rPr>
        <w:t>甲方得處以新臺幣</w:t>
      </w:r>
      <w:r w:rsidRPr="002F6576">
        <w:rPr>
          <w:rFonts w:hAnsi="標楷體" w:hint="eastAsia"/>
          <w:color w:val="FF0000"/>
          <w:sz w:val="24"/>
          <w:szCs w:val="24"/>
        </w:rPr>
        <w:t>10,000</w:t>
      </w:r>
      <w:r w:rsidRPr="002F6576">
        <w:rPr>
          <w:rFonts w:hAnsi="標楷體" w:hint="eastAsia"/>
          <w:color w:val="000000" w:themeColor="text1"/>
          <w:sz w:val="24"/>
          <w:szCs w:val="24"/>
        </w:rPr>
        <w:t>元整</w:t>
      </w:r>
      <w:r w:rsidRPr="002F6576">
        <w:rPr>
          <w:rFonts w:hAnsi="標楷體" w:hint="eastAsia"/>
          <w:sz w:val="24"/>
          <w:szCs w:val="24"/>
        </w:rPr>
        <w:t>並要求乙方限期改善，如</w:t>
      </w:r>
      <w:r w:rsidRPr="002F6576">
        <w:rPr>
          <w:rFonts w:hAnsi="標楷體" w:hint="eastAsia"/>
          <w:color w:val="FF0000"/>
          <w:sz w:val="24"/>
          <w:szCs w:val="24"/>
        </w:rPr>
        <w:t>未期限內改善完成</w:t>
      </w:r>
      <w:r w:rsidRPr="002F6576">
        <w:rPr>
          <w:rFonts w:hAnsi="標楷體" w:hint="eastAsia"/>
          <w:sz w:val="24"/>
          <w:szCs w:val="24"/>
        </w:rPr>
        <w:t>，</w:t>
      </w:r>
      <w:r w:rsidRPr="002F6576">
        <w:rPr>
          <w:rFonts w:hAnsi="標楷體" w:hint="eastAsia"/>
          <w:color w:val="FF0000"/>
          <w:sz w:val="24"/>
          <w:szCs w:val="24"/>
        </w:rPr>
        <w:t>應按日處以新臺幣10,000元之</w:t>
      </w:r>
      <w:proofErr w:type="gramStart"/>
      <w:r w:rsidRPr="002F6576">
        <w:rPr>
          <w:rFonts w:hAnsi="標楷體" w:hint="eastAsia"/>
          <w:color w:val="FF0000"/>
          <w:sz w:val="24"/>
          <w:szCs w:val="24"/>
        </w:rPr>
        <w:t>違約金至乙方</w:t>
      </w:r>
      <w:proofErr w:type="gramEnd"/>
      <w:r w:rsidRPr="002F6576">
        <w:rPr>
          <w:rFonts w:hAnsi="標楷體" w:hint="eastAsia"/>
          <w:color w:val="FF0000"/>
          <w:sz w:val="24"/>
          <w:szCs w:val="24"/>
        </w:rPr>
        <w:t>改善完成為止</w:t>
      </w:r>
      <w:r w:rsidRPr="002F6576">
        <w:rPr>
          <w:rFonts w:hAnsi="標楷體" w:hint="eastAsia"/>
          <w:sz w:val="24"/>
          <w:szCs w:val="24"/>
        </w:rPr>
        <w:t>。</w:t>
      </w:r>
    </w:p>
    <w:p w:rsidR="002F6576" w:rsidRPr="002F6576" w:rsidRDefault="002F6576" w:rsidP="002F6576">
      <w:pPr>
        <w:pStyle w:val="22"/>
        <w:numPr>
          <w:ilvl w:val="0"/>
          <w:numId w:val="27"/>
        </w:numPr>
        <w:tabs>
          <w:tab w:val="clear" w:pos="720"/>
          <w:tab w:val="num" w:pos="993"/>
        </w:tabs>
        <w:spacing w:line="400" w:lineRule="exact"/>
        <w:ind w:left="993" w:hanging="993"/>
        <w:jc w:val="both"/>
        <w:rPr>
          <w:rFonts w:hAnsi="標楷體"/>
          <w:sz w:val="24"/>
          <w:szCs w:val="24"/>
        </w:rPr>
      </w:pPr>
      <w:r w:rsidRPr="002F6576">
        <w:rPr>
          <w:rFonts w:hAnsi="標楷體" w:hint="eastAsia"/>
          <w:color w:val="000000"/>
          <w:sz w:val="24"/>
          <w:szCs w:val="24"/>
        </w:rPr>
        <w:t>乙方應自負盈虧負責管理、維護甲方所交付之營運移轉資產，並應負擔受託經營所衍生之各項稅捐、規費、維修、行銷、人事及因違反法令應繳納之罰鍰等費用，如違反</w:t>
      </w:r>
      <w:r w:rsidRPr="002F6576">
        <w:rPr>
          <w:rFonts w:hAnsi="標楷體" w:hint="eastAsia"/>
          <w:sz w:val="24"/>
          <w:szCs w:val="24"/>
        </w:rPr>
        <w:t>甲方得處以新臺幣</w:t>
      </w:r>
      <w:r w:rsidRPr="002F6576">
        <w:rPr>
          <w:rFonts w:hAnsi="標楷體" w:hint="eastAsia"/>
          <w:color w:val="FF0000"/>
          <w:sz w:val="24"/>
          <w:szCs w:val="24"/>
        </w:rPr>
        <w:t>3,000</w:t>
      </w:r>
      <w:r w:rsidRPr="002F6576">
        <w:rPr>
          <w:rFonts w:hAnsi="標楷體" w:hint="eastAsia"/>
          <w:color w:val="000000" w:themeColor="text1"/>
          <w:sz w:val="24"/>
          <w:szCs w:val="24"/>
        </w:rPr>
        <w:t>元整</w:t>
      </w:r>
      <w:r w:rsidRPr="002F6576">
        <w:rPr>
          <w:rFonts w:hAnsi="標楷體" w:hint="eastAsia"/>
          <w:sz w:val="24"/>
          <w:szCs w:val="24"/>
        </w:rPr>
        <w:t>並要求乙方限期改善，</w:t>
      </w:r>
      <w:r w:rsidRPr="002F6576">
        <w:rPr>
          <w:rFonts w:hAnsi="標楷體" w:hint="eastAsia"/>
          <w:color w:val="FF0000"/>
          <w:sz w:val="24"/>
          <w:szCs w:val="24"/>
        </w:rPr>
        <w:t>如未期限內改善完成</w:t>
      </w:r>
      <w:r w:rsidRPr="002F6576">
        <w:rPr>
          <w:rFonts w:hAnsi="標楷體" w:hint="eastAsia"/>
          <w:sz w:val="24"/>
          <w:szCs w:val="24"/>
        </w:rPr>
        <w:t>，應按日處以新臺幣</w:t>
      </w:r>
      <w:r w:rsidRPr="002F6576">
        <w:rPr>
          <w:rFonts w:hAnsi="標楷體" w:hint="eastAsia"/>
          <w:color w:val="FF0000"/>
          <w:sz w:val="24"/>
          <w:szCs w:val="24"/>
        </w:rPr>
        <w:t>5,000</w:t>
      </w:r>
      <w:r w:rsidRPr="002F6576">
        <w:rPr>
          <w:rFonts w:hAnsi="標楷體" w:hint="eastAsia"/>
          <w:color w:val="000000" w:themeColor="text1"/>
          <w:sz w:val="24"/>
          <w:szCs w:val="24"/>
        </w:rPr>
        <w:t>元</w:t>
      </w:r>
      <w:r w:rsidRPr="002F6576">
        <w:rPr>
          <w:rFonts w:hAnsi="標楷體" w:hint="eastAsia"/>
          <w:sz w:val="24"/>
          <w:szCs w:val="24"/>
        </w:rPr>
        <w:t>之</w:t>
      </w:r>
      <w:proofErr w:type="gramStart"/>
      <w:r w:rsidRPr="002F6576">
        <w:rPr>
          <w:rFonts w:hAnsi="標楷體" w:hint="eastAsia"/>
          <w:sz w:val="24"/>
          <w:szCs w:val="24"/>
        </w:rPr>
        <w:t>違約金至乙方</w:t>
      </w:r>
      <w:proofErr w:type="gramEnd"/>
      <w:r w:rsidRPr="002F6576">
        <w:rPr>
          <w:rFonts w:hAnsi="標楷體" w:hint="eastAsia"/>
          <w:sz w:val="24"/>
          <w:szCs w:val="24"/>
        </w:rPr>
        <w:t>改善完成為止。</w:t>
      </w:r>
      <w:r w:rsidRPr="002F6576">
        <w:rPr>
          <w:rFonts w:hAnsi="標楷體" w:hint="eastAsia"/>
          <w:color w:val="FF0000"/>
          <w:sz w:val="24"/>
          <w:szCs w:val="24"/>
        </w:rPr>
        <w:t>倘同一年度發生相同缺失累積2次者，第3次起</w:t>
      </w:r>
      <w:r w:rsidRPr="002F6576">
        <w:rPr>
          <w:rFonts w:hAnsi="標楷體" w:hint="eastAsia"/>
          <w:sz w:val="24"/>
          <w:szCs w:val="24"/>
        </w:rPr>
        <w:t>甲方得處以新臺幣</w:t>
      </w:r>
      <w:r w:rsidRPr="002F6576">
        <w:rPr>
          <w:rFonts w:hAnsi="標楷體" w:hint="eastAsia"/>
          <w:color w:val="FF0000"/>
          <w:sz w:val="24"/>
          <w:szCs w:val="24"/>
        </w:rPr>
        <w:t>10,000</w:t>
      </w:r>
      <w:r w:rsidRPr="002F6576">
        <w:rPr>
          <w:rFonts w:hAnsi="標楷體" w:hint="eastAsia"/>
          <w:color w:val="000000" w:themeColor="text1"/>
          <w:sz w:val="24"/>
          <w:szCs w:val="24"/>
        </w:rPr>
        <w:t>元整</w:t>
      </w:r>
      <w:r w:rsidRPr="002F6576">
        <w:rPr>
          <w:rFonts w:hAnsi="標楷體" w:hint="eastAsia"/>
          <w:sz w:val="24"/>
          <w:szCs w:val="24"/>
        </w:rPr>
        <w:t>並要求乙方限期改善，如</w:t>
      </w:r>
      <w:r w:rsidRPr="002F6576">
        <w:rPr>
          <w:rFonts w:hAnsi="標楷體" w:hint="eastAsia"/>
          <w:color w:val="FF0000"/>
          <w:sz w:val="24"/>
          <w:szCs w:val="24"/>
        </w:rPr>
        <w:t>未期限內改善完成</w:t>
      </w:r>
      <w:r w:rsidRPr="002F6576">
        <w:rPr>
          <w:rFonts w:hAnsi="標楷體" w:hint="eastAsia"/>
          <w:sz w:val="24"/>
          <w:szCs w:val="24"/>
        </w:rPr>
        <w:t>，</w:t>
      </w:r>
      <w:r w:rsidRPr="002F6576">
        <w:rPr>
          <w:rFonts w:hAnsi="標楷體" w:hint="eastAsia"/>
          <w:color w:val="FF0000"/>
          <w:sz w:val="24"/>
          <w:szCs w:val="24"/>
        </w:rPr>
        <w:t>應按日處以新臺幣10,000元之</w:t>
      </w:r>
      <w:proofErr w:type="gramStart"/>
      <w:r w:rsidRPr="002F6576">
        <w:rPr>
          <w:rFonts w:hAnsi="標楷體" w:hint="eastAsia"/>
          <w:color w:val="FF0000"/>
          <w:sz w:val="24"/>
          <w:szCs w:val="24"/>
        </w:rPr>
        <w:t>違約金至乙方</w:t>
      </w:r>
      <w:proofErr w:type="gramEnd"/>
      <w:r w:rsidRPr="002F6576">
        <w:rPr>
          <w:rFonts w:hAnsi="標楷體" w:hint="eastAsia"/>
          <w:color w:val="FF0000"/>
          <w:sz w:val="24"/>
          <w:szCs w:val="24"/>
        </w:rPr>
        <w:t>改善完成為止</w:t>
      </w:r>
      <w:r w:rsidRPr="002F6576">
        <w:rPr>
          <w:rFonts w:hAnsi="標楷體" w:hint="eastAsia"/>
          <w:sz w:val="24"/>
          <w:szCs w:val="24"/>
        </w:rPr>
        <w:t>。</w:t>
      </w:r>
    </w:p>
    <w:p w:rsidR="002F6576" w:rsidRPr="002F6576" w:rsidRDefault="002F6576" w:rsidP="002F6576">
      <w:pPr>
        <w:pStyle w:val="22"/>
        <w:numPr>
          <w:ilvl w:val="0"/>
          <w:numId w:val="27"/>
        </w:numPr>
        <w:tabs>
          <w:tab w:val="clear" w:pos="720"/>
          <w:tab w:val="num" w:pos="993"/>
        </w:tabs>
        <w:spacing w:line="400" w:lineRule="exact"/>
        <w:ind w:left="993" w:hanging="993"/>
        <w:jc w:val="both"/>
        <w:rPr>
          <w:rFonts w:hAnsi="標楷體"/>
          <w:sz w:val="24"/>
          <w:szCs w:val="24"/>
        </w:rPr>
      </w:pPr>
      <w:r w:rsidRPr="002F6576">
        <w:rPr>
          <w:rFonts w:hAnsi="標楷體" w:hint="eastAsia"/>
          <w:color w:val="000000"/>
          <w:sz w:val="24"/>
          <w:szCs w:val="24"/>
        </w:rPr>
        <w:t>乙方應保持本停車場設施(備)正常運作狀態下至經營期間屆滿，移轉經營資產時須製作相關設施(備)點交</w:t>
      </w:r>
      <w:proofErr w:type="gramStart"/>
      <w:r w:rsidRPr="002F6576">
        <w:rPr>
          <w:rFonts w:hAnsi="標楷體" w:hint="eastAsia"/>
          <w:color w:val="000000"/>
          <w:sz w:val="24"/>
          <w:szCs w:val="24"/>
        </w:rPr>
        <w:t>清冊予甲方</w:t>
      </w:r>
      <w:proofErr w:type="gramEnd"/>
      <w:r w:rsidRPr="002F6576">
        <w:rPr>
          <w:rFonts w:hAnsi="標楷體" w:hint="eastAsia"/>
          <w:color w:val="000000"/>
          <w:sz w:val="24"/>
          <w:szCs w:val="24"/>
        </w:rPr>
        <w:t>。違反規定</w:t>
      </w:r>
      <w:r w:rsidRPr="002F6576">
        <w:rPr>
          <w:rFonts w:hAnsi="標楷體" w:hint="eastAsia"/>
          <w:sz w:val="24"/>
          <w:szCs w:val="24"/>
        </w:rPr>
        <w:t>甲方得處以新臺幣</w:t>
      </w:r>
      <w:r w:rsidRPr="002F6576">
        <w:rPr>
          <w:rFonts w:hAnsi="標楷體" w:hint="eastAsia"/>
          <w:color w:val="FF0000"/>
          <w:sz w:val="24"/>
          <w:szCs w:val="24"/>
        </w:rPr>
        <w:t>3,000</w:t>
      </w:r>
      <w:r w:rsidRPr="002F6576">
        <w:rPr>
          <w:rFonts w:hAnsi="標楷體" w:hint="eastAsia"/>
          <w:color w:val="000000" w:themeColor="text1"/>
          <w:sz w:val="24"/>
          <w:szCs w:val="24"/>
        </w:rPr>
        <w:t>元整</w:t>
      </w:r>
      <w:r w:rsidRPr="002F6576">
        <w:rPr>
          <w:rFonts w:hAnsi="標楷體" w:hint="eastAsia"/>
          <w:sz w:val="24"/>
          <w:szCs w:val="24"/>
        </w:rPr>
        <w:t>並要求乙方限期改善，</w:t>
      </w:r>
      <w:r w:rsidRPr="002F6576">
        <w:rPr>
          <w:rFonts w:hAnsi="標楷體" w:hint="eastAsia"/>
          <w:color w:val="FF0000"/>
          <w:sz w:val="24"/>
          <w:szCs w:val="24"/>
        </w:rPr>
        <w:t>如未期限內改善完成</w:t>
      </w:r>
      <w:r w:rsidRPr="002F6576">
        <w:rPr>
          <w:rFonts w:hAnsi="標楷體" w:hint="eastAsia"/>
          <w:sz w:val="24"/>
          <w:szCs w:val="24"/>
        </w:rPr>
        <w:t>，應按日處以新臺幣</w:t>
      </w:r>
      <w:r w:rsidRPr="002F6576">
        <w:rPr>
          <w:rFonts w:hAnsi="標楷體" w:hint="eastAsia"/>
          <w:color w:val="FF0000"/>
          <w:sz w:val="24"/>
          <w:szCs w:val="24"/>
        </w:rPr>
        <w:t>5,000</w:t>
      </w:r>
      <w:r w:rsidRPr="002F6576">
        <w:rPr>
          <w:rFonts w:hAnsi="標楷體" w:hint="eastAsia"/>
          <w:color w:val="000000" w:themeColor="text1"/>
          <w:sz w:val="24"/>
          <w:szCs w:val="24"/>
        </w:rPr>
        <w:t>元</w:t>
      </w:r>
      <w:r w:rsidRPr="002F6576">
        <w:rPr>
          <w:rFonts w:hAnsi="標楷體" w:hint="eastAsia"/>
          <w:sz w:val="24"/>
          <w:szCs w:val="24"/>
        </w:rPr>
        <w:t>之</w:t>
      </w:r>
      <w:proofErr w:type="gramStart"/>
      <w:r w:rsidRPr="002F6576">
        <w:rPr>
          <w:rFonts w:hAnsi="標楷體" w:hint="eastAsia"/>
          <w:sz w:val="24"/>
          <w:szCs w:val="24"/>
        </w:rPr>
        <w:t>違約金至乙方</w:t>
      </w:r>
      <w:proofErr w:type="gramEnd"/>
      <w:r w:rsidRPr="002F6576">
        <w:rPr>
          <w:rFonts w:hAnsi="標楷體" w:hint="eastAsia"/>
          <w:sz w:val="24"/>
          <w:szCs w:val="24"/>
        </w:rPr>
        <w:t>改善完成為止。</w:t>
      </w:r>
      <w:r w:rsidRPr="002F6576">
        <w:rPr>
          <w:rFonts w:hAnsi="標楷體" w:hint="eastAsia"/>
          <w:color w:val="FF0000"/>
          <w:sz w:val="24"/>
          <w:szCs w:val="24"/>
        </w:rPr>
        <w:t>倘同一年度發生相同缺失累積2次者，第3次起</w:t>
      </w:r>
      <w:r w:rsidRPr="002F6576">
        <w:rPr>
          <w:rFonts w:hAnsi="標楷體" w:hint="eastAsia"/>
          <w:sz w:val="24"/>
          <w:szCs w:val="24"/>
        </w:rPr>
        <w:t>甲方得處以新臺幣</w:t>
      </w:r>
      <w:r w:rsidRPr="002F6576">
        <w:rPr>
          <w:rFonts w:hAnsi="標楷體" w:hint="eastAsia"/>
          <w:color w:val="FF0000"/>
          <w:sz w:val="24"/>
          <w:szCs w:val="24"/>
        </w:rPr>
        <w:t>10,000</w:t>
      </w:r>
      <w:r w:rsidRPr="002F6576">
        <w:rPr>
          <w:rFonts w:hAnsi="標楷體" w:hint="eastAsia"/>
          <w:color w:val="000000" w:themeColor="text1"/>
          <w:sz w:val="24"/>
          <w:szCs w:val="24"/>
        </w:rPr>
        <w:t>元整</w:t>
      </w:r>
      <w:r w:rsidRPr="002F6576">
        <w:rPr>
          <w:rFonts w:hAnsi="標楷體" w:hint="eastAsia"/>
          <w:sz w:val="24"/>
          <w:szCs w:val="24"/>
        </w:rPr>
        <w:t>並要求乙方限期改善，如</w:t>
      </w:r>
      <w:r w:rsidRPr="002F6576">
        <w:rPr>
          <w:rFonts w:hAnsi="標楷體" w:hint="eastAsia"/>
          <w:color w:val="FF0000"/>
          <w:sz w:val="24"/>
          <w:szCs w:val="24"/>
        </w:rPr>
        <w:t>未期限內改善完成</w:t>
      </w:r>
      <w:r w:rsidRPr="002F6576">
        <w:rPr>
          <w:rFonts w:hAnsi="標楷體" w:hint="eastAsia"/>
          <w:sz w:val="24"/>
          <w:szCs w:val="24"/>
        </w:rPr>
        <w:t>，</w:t>
      </w:r>
      <w:r w:rsidRPr="002F6576">
        <w:rPr>
          <w:rFonts w:hAnsi="標楷體" w:hint="eastAsia"/>
          <w:color w:val="FF0000"/>
          <w:sz w:val="24"/>
          <w:szCs w:val="24"/>
        </w:rPr>
        <w:t>應按日處以新臺幣10,000元之</w:t>
      </w:r>
      <w:proofErr w:type="gramStart"/>
      <w:r w:rsidRPr="002F6576">
        <w:rPr>
          <w:rFonts w:hAnsi="標楷體" w:hint="eastAsia"/>
          <w:color w:val="FF0000"/>
          <w:sz w:val="24"/>
          <w:szCs w:val="24"/>
        </w:rPr>
        <w:t>違約金至乙方</w:t>
      </w:r>
      <w:proofErr w:type="gramEnd"/>
      <w:r w:rsidRPr="002F6576">
        <w:rPr>
          <w:rFonts w:hAnsi="標楷體" w:hint="eastAsia"/>
          <w:color w:val="FF0000"/>
          <w:sz w:val="24"/>
          <w:szCs w:val="24"/>
        </w:rPr>
        <w:t>改善完成為止</w:t>
      </w:r>
      <w:r w:rsidRPr="002F6576">
        <w:rPr>
          <w:rFonts w:hAnsi="標楷體" w:hint="eastAsia"/>
          <w:sz w:val="24"/>
          <w:szCs w:val="24"/>
        </w:rPr>
        <w:t>。</w:t>
      </w:r>
    </w:p>
    <w:p w:rsidR="002F6576" w:rsidRPr="002F6576" w:rsidRDefault="002F6576" w:rsidP="002F6576">
      <w:pPr>
        <w:pStyle w:val="22"/>
        <w:numPr>
          <w:ilvl w:val="0"/>
          <w:numId w:val="27"/>
        </w:numPr>
        <w:tabs>
          <w:tab w:val="clear" w:pos="720"/>
          <w:tab w:val="num" w:pos="993"/>
        </w:tabs>
        <w:spacing w:line="400" w:lineRule="exact"/>
        <w:ind w:left="993" w:hanging="993"/>
        <w:jc w:val="both"/>
        <w:rPr>
          <w:rFonts w:hAnsi="標楷體"/>
          <w:color w:val="365F91" w:themeColor="accent1" w:themeShade="BF"/>
          <w:sz w:val="24"/>
          <w:szCs w:val="24"/>
        </w:rPr>
      </w:pPr>
      <w:r w:rsidRPr="002F6576">
        <w:rPr>
          <w:rFonts w:hAnsi="標楷體" w:hint="eastAsia"/>
          <w:sz w:val="24"/>
          <w:szCs w:val="24"/>
        </w:rPr>
        <w:t>乙方應24小時派員進駐場內或提供即時聯絡方式，且應於30分鐘內到場處理，並於</w:t>
      </w:r>
      <w:proofErr w:type="gramStart"/>
      <w:r w:rsidRPr="002F6576">
        <w:rPr>
          <w:rFonts w:hAnsi="標楷體" w:hint="eastAsia"/>
          <w:sz w:val="24"/>
          <w:szCs w:val="24"/>
        </w:rPr>
        <w:t>停車場滿車時</w:t>
      </w:r>
      <w:proofErr w:type="gramEnd"/>
      <w:r w:rsidRPr="002F6576">
        <w:rPr>
          <w:rFonts w:hAnsi="標楷體" w:hint="eastAsia"/>
          <w:sz w:val="24"/>
          <w:szCs w:val="24"/>
        </w:rPr>
        <w:t>，派員至停車場出入口處施行管制措施及</w:t>
      </w:r>
      <w:proofErr w:type="gramStart"/>
      <w:r w:rsidRPr="002F6576">
        <w:rPr>
          <w:rFonts w:hAnsi="標楷體" w:hint="eastAsia"/>
          <w:sz w:val="24"/>
          <w:szCs w:val="24"/>
        </w:rPr>
        <w:t>勸導候位進場車輛勿占用</w:t>
      </w:r>
      <w:proofErr w:type="gramEnd"/>
      <w:r w:rsidRPr="002F6576">
        <w:rPr>
          <w:rFonts w:hAnsi="標楷體" w:hint="eastAsia"/>
          <w:sz w:val="24"/>
          <w:szCs w:val="24"/>
        </w:rPr>
        <w:t>道路車道，必要時報</w:t>
      </w:r>
      <w:proofErr w:type="gramStart"/>
      <w:r w:rsidRPr="002F6576">
        <w:rPr>
          <w:rFonts w:hAnsi="標楷體" w:hint="eastAsia"/>
          <w:sz w:val="24"/>
          <w:szCs w:val="24"/>
        </w:rPr>
        <w:t>甲方協請</w:t>
      </w:r>
      <w:proofErr w:type="gramEnd"/>
      <w:r w:rsidRPr="002F6576">
        <w:rPr>
          <w:rFonts w:hAnsi="標楷體" w:hint="eastAsia"/>
          <w:sz w:val="24"/>
          <w:szCs w:val="24"/>
        </w:rPr>
        <w:t>交通大隊派員至現場勸離或開單取締；違反規定甲方得處以新臺幣</w:t>
      </w:r>
      <w:r w:rsidRPr="002F6576">
        <w:rPr>
          <w:rFonts w:hAnsi="標楷體" w:hint="eastAsia"/>
          <w:color w:val="FF0000"/>
          <w:sz w:val="24"/>
          <w:szCs w:val="24"/>
        </w:rPr>
        <w:t>3,000</w:t>
      </w:r>
      <w:r w:rsidRPr="002F6576">
        <w:rPr>
          <w:rFonts w:hAnsi="標楷體" w:hint="eastAsia"/>
          <w:color w:val="000000" w:themeColor="text1"/>
          <w:sz w:val="24"/>
          <w:szCs w:val="24"/>
        </w:rPr>
        <w:t>元整</w:t>
      </w:r>
      <w:r w:rsidRPr="002F6576">
        <w:rPr>
          <w:rFonts w:hAnsi="標楷體" w:hint="eastAsia"/>
          <w:sz w:val="24"/>
          <w:szCs w:val="24"/>
        </w:rPr>
        <w:t>並要求乙方限期改善，</w:t>
      </w:r>
      <w:r w:rsidRPr="002F6576">
        <w:rPr>
          <w:rFonts w:hAnsi="標楷體" w:hint="eastAsia"/>
          <w:color w:val="FF0000"/>
          <w:sz w:val="24"/>
          <w:szCs w:val="24"/>
        </w:rPr>
        <w:t>如未期限內改善完成</w:t>
      </w:r>
      <w:r w:rsidRPr="002F6576">
        <w:rPr>
          <w:rFonts w:hAnsi="標楷體" w:hint="eastAsia"/>
          <w:sz w:val="24"/>
          <w:szCs w:val="24"/>
        </w:rPr>
        <w:t>，應按日處以新臺幣</w:t>
      </w:r>
      <w:r w:rsidRPr="002F6576">
        <w:rPr>
          <w:rFonts w:hAnsi="標楷體" w:hint="eastAsia"/>
          <w:color w:val="FF0000"/>
          <w:sz w:val="24"/>
          <w:szCs w:val="24"/>
        </w:rPr>
        <w:t>5,000</w:t>
      </w:r>
      <w:r w:rsidRPr="002F6576">
        <w:rPr>
          <w:rFonts w:hAnsi="標楷體" w:hint="eastAsia"/>
          <w:color w:val="000000" w:themeColor="text1"/>
          <w:sz w:val="24"/>
          <w:szCs w:val="24"/>
        </w:rPr>
        <w:t>元</w:t>
      </w:r>
      <w:r w:rsidRPr="002F6576">
        <w:rPr>
          <w:rFonts w:hAnsi="標楷體" w:hint="eastAsia"/>
          <w:sz w:val="24"/>
          <w:szCs w:val="24"/>
        </w:rPr>
        <w:t>之</w:t>
      </w:r>
      <w:proofErr w:type="gramStart"/>
      <w:r w:rsidRPr="002F6576">
        <w:rPr>
          <w:rFonts w:hAnsi="標楷體" w:hint="eastAsia"/>
          <w:sz w:val="24"/>
          <w:szCs w:val="24"/>
        </w:rPr>
        <w:t>違約金至乙方</w:t>
      </w:r>
      <w:proofErr w:type="gramEnd"/>
      <w:r w:rsidRPr="002F6576">
        <w:rPr>
          <w:rFonts w:hAnsi="標楷體" w:hint="eastAsia"/>
          <w:sz w:val="24"/>
          <w:szCs w:val="24"/>
        </w:rPr>
        <w:t>改善完成為止。</w:t>
      </w:r>
      <w:r w:rsidRPr="002F6576">
        <w:rPr>
          <w:rFonts w:hAnsi="標楷體" w:hint="eastAsia"/>
          <w:color w:val="FF0000"/>
          <w:sz w:val="24"/>
          <w:szCs w:val="24"/>
        </w:rPr>
        <w:t>倘同一年度發生相同缺失累積2次者，第3次起</w:t>
      </w:r>
      <w:r w:rsidRPr="002F6576">
        <w:rPr>
          <w:rFonts w:hAnsi="標楷體" w:hint="eastAsia"/>
          <w:sz w:val="24"/>
          <w:szCs w:val="24"/>
        </w:rPr>
        <w:t>甲方得處以新臺幣</w:t>
      </w:r>
      <w:r w:rsidRPr="002F6576">
        <w:rPr>
          <w:rFonts w:hAnsi="標楷體" w:hint="eastAsia"/>
          <w:color w:val="FF0000"/>
          <w:sz w:val="24"/>
          <w:szCs w:val="24"/>
        </w:rPr>
        <w:t>10,000</w:t>
      </w:r>
      <w:r w:rsidRPr="002F6576">
        <w:rPr>
          <w:rFonts w:hAnsi="標楷體" w:hint="eastAsia"/>
          <w:color w:val="000000" w:themeColor="text1"/>
          <w:sz w:val="24"/>
          <w:szCs w:val="24"/>
        </w:rPr>
        <w:t>元整</w:t>
      </w:r>
      <w:r w:rsidRPr="002F6576">
        <w:rPr>
          <w:rFonts w:hAnsi="標楷體" w:hint="eastAsia"/>
          <w:sz w:val="24"/>
          <w:szCs w:val="24"/>
        </w:rPr>
        <w:t>並要求乙方限期改善，如</w:t>
      </w:r>
      <w:r w:rsidRPr="002F6576">
        <w:rPr>
          <w:rFonts w:hAnsi="標楷體" w:hint="eastAsia"/>
          <w:color w:val="FF0000"/>
          <w:sz w:val="24"/>
          <w:szCs w:val="24"/>
        </w:rPr>
        <w:t>未期限內改善完成</w:t>
      </w:r>
      <w:r w:rsidRPr="002F6576">
        <w:rPr>
          <w:rFonts w:hAnsi="標楷體" w:hint="eastAsia"/>
          <w:sz w:val="24"/>
          <w:szCs w:val="24"/>
        </w:rPr>
        <w:t>，</w:t>
      </w:r>
      <w:r w:rsidRPr="002F6576">
        <w:rPr>
          <w:rFonts w:hAnsi="標楷體" w:hint="eastAsia"/>
          <w:color w:val="FF0000"/>
          <w:sz w:val="24"/>
          <w:szCs w:val="24"/>
        </w:rPr>
        <w:t>應按日處以新臺幣10,000元之</w:t>
      </w:r>
      <w:proofErr w:type="gramStart"/>
      <w:r w:rsidRPr="002F6576">
        <w:rPr>
          <w:rFonts w:hAnsi="標楷體" w:hint="eastAsia"/>
          <w:color w:val="FF0000"/>
          <w:sz w:val="24"/>
          <w:szCs w:val="24"/>
        </w:rPr>
        <w:t>違約金至乙方</w:t>
      </w:r>
      <w:proofErr w:type="gramEnd"/>
      <w:r w:rsidRPr="002F6576">
        <w:rPr>
          <w:rFonts w:hAnsi="標楷體" w:hint="eastAsia"/>
          <w:color w:val="FF0000"/>
          <w:sz w:val="24"/>
          <w:szCs w:val="24"/>
        </w:rPr>
        <w:t>改善完成為止</w:t>
      </w:r>
      <w:r w:rsidRPr="002F6576">
        <w:rPr>
          <w:rFonts w:hAnsi="標楷體" w:hint="eastAsia"/>
          <w:sz w:val="24"/>
          <w:szCs w:val="24"/>
        </w:rPr>
        <w:t>。</w:t>
      </w:r>
    </w:p>
    <w:p w:rsidR="002F6576" w:rsidRPr="002F6576" w:rsidRDefault="002F6576" w:rsidP="002F6576">
      <w:pPr>
        <w:pStyle w:val="22"/>
        <w:numPr>
          <w:ilvl w:val="0"/>
          <w:numId w:val="27"/>
        </w:numPr>
        <w:tabs>
          <w:tab w:val="clear" w:pos="720"/>
          <w:tab w:val="num" w:pos="993"/>
        </w:tabs>
        <w:spacing w:line="400" w:lineRule="exact"/>
        <w:ind w:left="993" w:hanging="993"/>
        <w:jc w:val="both"/>
        <w:rPr>
          <w:rFonts w:hAnsi="標楷體"/>
          <w:sz w:val="24"/>
          <w:szCs w:val="24"/>
        </w:rPr>
      </w:pPr>
      <w:r w:rsidRPr="002F6576">
        <w:rPr>
          <w:rFonts w:hAnsi="標楷體" w:hint="eastAsia"/>
          <w:sz w:val="24"/>
          <w:szCs w:val="24"/>
        </w:rPr>
        <w:t>乙方應全年無休經營本停車場，未經甲方同意，擅自關閉本停車場部分或全部之經營者，甲方得處以新臺幣20,000元整並要求乙方立即改善，如</w:t>
      </w:r>
      <w:proofErr w:type="gramStart"/>
      <w:r w:rsidRPr="002F6576">
        <w:rPr>
          <w:rFonts w:hAnsi="標楷體" w:hint="eastAsia"/>
          <w:sz w:val="24"/>
          <w:szCs w:val="24"/>
        </w:rPr>
        <w:t>不</w:t>
      </w:r>
      <w:proofErr w:type="gramEnd"/>
      <w:r w:rsidRPr="002F6576">
        <w:rPr>
          <w:rFonts w:hAnsi="標楷體" w:hint="eastAsia"/>
          <w:sz w:val="24"/>
          <w:szCs w:val="24"/>
        </w:rPr>
        <w:t>立即改善，應按日處以新臺幣20,000元之</w:t>
      </w:r>
      <w:proofErr w:type="gramStart"/>
      <w:r w:rsidRPr="002F6576">
        <w:rPr>
          <w:rFonts w:hAnsi="標楷體" w:hint="eastAsia"/>
          <w:sz w:val="24"/>
          <w:szCs w:val="24"/>
        </w:rPr>
        <w:t>違約金至乙方</w:t>
      </w:r>
      <w:proofErr w:type="gramEnd"/>
      <w:r w:rsidRPr="002F6576">
        <w:rPr>
          <w:rFonts w:hAnsi="標楷體" w:hint="eastAsia"/>
          <w:sz w:val="24"/>
          <w:szCs w:val="24"/>
        </w:rPr>
        <w:t>改善完成為止。</w:t>
      </w:r>
    </w:p>
    <w:p w:rsidR="002F6576" w:rsidRPr="002F6576" w:rsidRDefault="002F6576" w:rsidP="002F6576">
      <w:pPr>
        <w:pStyle w:val="22"/>
        <w:numPr>
          <w:ilvl w:val="0"/>
          <w:numId w:val="27"/>
        </w:numPr>
        <w:tabs>
          <w:tab w:val="clear" w:pos="720"/>
          <w:tab w:val="num" w:pos="993"/>
        </w:tabs>
        <w:spacing w:line="400" w:lineRule="exact"/>
        <w:ind w:left="993" w:hanging="993"/>
        <w:jc w:val="both"/>
        <w:rPr>
          <w:rFonts w:hAnsi="標楷體"/>
          <w:sz w:val="24"/>
          <w:szCs w:val="24"/>
        </w:rPr>
      </w:pPr>
      <w:r w:rsidRPr="002F6576">
        <w:rPr>
          <w:rFonts w:hAnsi="標楷體" w:hint="eastAsia"/>
          <w:sz w:val="24"/>
          <w:szCs w:val="24"/>
        </w:rPr>
        <w:lastRenderedPageBreak/>
        <w:t>乙方應不定期接受甲方督導考核、指導、查察、觀摩或駐場瞭解經營及維護；另經甲方認定有重大缺失情形達3次以上者，甲方得依規定終止契約。違反規定甲方得處以新臺幣</w:t>
      </w:r>
      <w:r w:rsidRPr="002F6576">
        <w:rPr>
          <w:rFonts w:hAnsi="標楷體" w:hint="eastAsia"/>
          <w:color w:val="FF0000"/>
          <w:sz w:val="24"/>
          <w:szCs w:val="24"/>
        </w:rPr>
        <w:t>3,000</w:t>
      </w:r>
      <w:r w:rsidRPr="002F6576">
        <w:rPr>
          <w:rFonts w:hAnsi="標楷體" w:hint="eastAsia"/>
          <w:color w:val="000000" w:themeColor="text1"/>
          <w:sz w:val="24"/>
          <w:szCs w:val="24"/>
        </w:rPr>
        <w:t>元整</w:t>
      </w:r>
      <w:r w:rsidRPr="002F6576">
        <w:rPr>
          <w:rFonts w:hAnsi="標楷體" w:hint="eastAsia"/>
          <w:sz w:val="24"/>
          <w:szCs w:val="24"/>
        </w:rPr>
        <w:t>並要求乙方限期改善，</w:t>
      </w:r>
      <w:r w:rsidRPr="002F6576">
        <w:rPr>
          <w:rFonts w:hAnsi="標楷體" w:hint="eastAsia"/>
          <w:color w:val="FF0000"/>
          <w:sz w:val="24"/>
          <w:szCs w:val="24"/>
        </w:rPr>
        <w:t>如未期限內改善完成</w:t>
      </w:r>
      <w:r w:rsidRPr="002F6576">
        <w:rPr>
          <w:rFonts w:hAnsi="標楷體" w:hint="eastAsia"/>
          <w:sz w:val="24"/>
          <w:szCs w:val="24"/>
        </w:rPr>
        <w:t>，應按日處以新臺幣</w:t>
      </w:r>
      <w:r w:rsidRPr="002F6576">
        <w:rPr>
          <w:rFonts w:hAnsi="標楷體" w:hint="eastAsia"/>
          <w:color w:val="FF0000"/>
          <w:sz w:val="24"/>
          <w:szCs w:val="24"/>
        </w:rPr>
        <w:t>5,000</w:t>
      </w:r>
      <w:r w:rsidRPr="002F6576">
        <w:rPr>
          <w:rFonts w:hAnsi="標楷體" w:hint="eastAsia"/>
          <w:color w:val="000000" w:themeColor="text1"/>
          <w:sz w:val="24"/>
          <w:szCs w:val="24"/>
        </w:rPr>
        <w:t>元</w:t>
      </w:r>
      <w:r w:rsidRPr="002F6576">
        <w:rPr>
          <w:rFonts w:hAnsi="標楷體" w:hint="eastAsia"/>
          <w:sz w:val="24"/>
          <w:szCs w:val="24"/>
        </w:rPr>
        <w:t>之</w:t>
      </w:r>
      <w:proofErr w:type="gramStart"/>
      <w:r w:rsidRPr="002F6576">
        <w:rPr>
          <w:rFonts w:hAnsi="標楷體" w:hint="eastAsia"/>
          <w:sz w:val="24"/>
          <w:szCs w:val="24"/>
        </w:rPr>
        <w:t>違約金至乙方</w:t>
      </w:r>
      <w:proofErr w:type="gramEnd"/>
      <w:r w:rsidRPr="002F6576">
        <w:rPr>
          <w:rFonts w:hAnsi="標楷體" w:hint="eastAsia"/>
          <w:sz w:val="24"/>
          <w:szCs w:val="24"/>
        </w:rPr>
        <w:t>改善完成為止。</w:t>
      </w:r>
      <w:r w:rsidRPr="002F6576">
        <w:rPr>
          <w:rFonts w:hAnsi="標楷體" w:hint="eastAsia"/>
          <w:color w:val="FF0000"/>
          <w:sz w:val="24"/>
          <w:szCs w:val="24"/>
        </w:rPr>
        <w:t>倘同一年度發生相同缺失累積2次者，第3次起</w:t>
      </w:r>
      <w:r w:rsidRPr="002F6576">
        <w:rPr>
          <w:rFonts w:hAnsi="標楷體" w:hint="eastAsia"/>
          <w:sz w:val="24"/>
          <w:szCs w:val="24"/>
        </w:rPr>
        <w:t>甲方得處以新臺幣</w:t>
      </w:r>
      <w:r w:rsidRPr="002F6576">
        <w:rPr>
          <w:rFonts w:hAnsi="標楷體" w:hint="eastAsia"/>
          <w:color w:val="FF0000"/>
          <w:sz w:val="24"/>
          <w:szCs w:val="24"/>
        </w:rPr>
        <w:t>10,000</w:t>
      </w:r>
      <w:r w:rsidRPr="002F6576">
        <w:rPr>
          <w:rFonts w:hAnsi="標楷體" w:hint="eastAsia"/>
          <w:color w:val="000000" w:themeColor="text1"/>
          <w:sz w:val="24"/>
          <w:szCs w:val="24"/>
        </w:rPr>
        <w:t>元整</w:t>
      </w:r>
      <w:r w:rsidRPr="002F6576">
        <w:rPr>
          <w:rFonts w:hAnsi="標楷體" w:hint="eastAsia"/>
          <w:sz w:val="24"/>
          <w:szCs w:val="24"/>
        </w:rPr>
        <w:t>並要求乙方限期改善，如</w:t>
      </w:r>
      <w:r w:rsidRPr="002F6576">
        <w:rPr>
          <w:rFonts w:hAnsi="標楷體" w:hint="eastAsia"/>
          <w:color w:val="FF0000"/>
          <w:sz w:val="24"/>
          <w:szCs w:val="24"/>
        </w:rPr>
        <w:t>未期限內改善完成</w:t>
      </w:r>
      <w:r w:rsidRPr="002F6576">
        <w:rPr>
          <w:rFonts w:hAnsi="標楷體" w:hint="eastAsia"/>
          <w:sz w:val="24"/>
          <w:szCs w:val="24"/>
        </w:rPr>
        <w:t>，</w:t>
      </w:r>
      <w:r w:rsidRPr="002F6576">
        <w:rPr>
          <w:rFonts w:hAnsi="標楷體" w:hint="eastAsia"/>
          <w:color w:val="FF0000"/>
          <w:sz w:val="24"/>
          <w:szCs w:val="24"/>
        </w:rPr>
        <w:t>應按日處以新臺幣10,000元之</w:t>
      </w:r>
      <w:proofErr w:type="gramStart"/>
      <w:r w:rsidRPr="002F6576">
        <w:rPr>
          <w:rFonts w:hAnsi="標楷體" w:hint="eastAsia"/>
          <w:color w:val="FF0000"/>
          <w:sz w:val="24"/>
          <w:szCs w:val="24"/>
        </w:rPr>
        <w:t>違約金至乙方</w:t>
      </w:r>
      <w:proofErr w:type="gramEnd"/>
      <w:r w:rsidRPr="002F6576">
        <w:rPr>
          <w:rFonts w:hAnsi="標楷體" w:hint="eastAsia"/>
          <w:color w:val="FF0000"/>
          <w:sz w:val="24"/>
          <w:szCs w:val="24"/>
        </w:rPr>
        <w:t>改善完成為止</w:t>
      </w:r>
      <w:r w:rsidRPr="002F6576">
        <w:rPr>
          <w:rFonts w:hAnsi="標楷體" w:hint="eastAsia"/>
          <w:sz w:val="24"/>
          <w:szCs w:val="24"/>
        </w:rPr>
        <w:t>。</w:t>
      </w:r>
    </w:p>
    <w:p w:rsidR="002F6576" w:rsidRPr="002F6576" w:rsidRDefault="002F6576" w:rsidP="002F6576">
      <w:pPr>
        <w:pStyle w:val="af"/>
        <w:numPr>
          <w:ilvl w:val="0"/>
          <w:numId w:val="27"/>
        </w:numPr>
        <w:tabs>
          <w:tab w:val="clear" w:pos="720"/>
          <w:tab w:val="num" w:pos="993"/>
        </w:tabs>
        <w:ind w:leftChars="0" w:left="993" w:hanging="993"/>
        <w:jc w:val="both"/>
        <w:rPr>
          <w:rFonts w:ascii="標楷體" w:eastAsia="標楷體" w:hAnsi="標楷體"/>
          <w:color w:val="000000"/>
          <w:szCs w:val="24"/>
        </w:rPr>
      </w:pPr>
      <w:r w:rsidRPr="002F6576">
        <w:rPr>
          <w:rFonts w:ascii="標楷體" w:eastAsia="標楷體" w:hAnsi="標楷體"/>
          <w:szCs w:val="24"/>
        </w:rPr>
        <w:t>甲方或</w:t>
      </w:r>
      <w:r w:rsidRPr="002F6576">
        <w:rPr>
          <w:rFonts w:ascii="標楷體" w:eastAsia="標楷體" w:hAnsi="標楷體" w:hint="eastAsia"/>
          <w:szCs w:val="24"/>
        </w:rPr>
        <w:t>甲方委託之</w:t>
      </w:r>
      <w:r w:rsidRPr="002F6576">
        <w:rPr>
          <w:rFonts w:ascii="標楷體" w:eastAsia="標楷體" w:hAnsi="標楷體"/>
          <w:szCs w:val="24"/>
        </w:rPr>
        <w:t>專</w:t>
      </w:r>
      <w:r w:rsidRPr="002F6576">
        <w:rPr>
          <w:rFonts w:ascii="標楷體" w:eastAsia="標楷體" w:hAnsi="標楷體" w:hint="eastAsia"/>
          <w:szCs w:val="24"/>
        </w:rPr>
        <w:t>業廠商</w:t>
      </w:r>
      <w:r w:rsidRPr="002F6576">
        <w:rPr>
          <w:rFonts w:ascii="標楷體" w:eastAsia="標楷體" w:hAnsi="標楷體"/>
          <w:szCs w:val="24"/>
        </w:rPr>
        <w:t>，有權</w:t>
      </w:r>
      <w:r w:rsidRPr="002F6576">
        <w:rPr>
          <w:rFonts w:ascii="標楷體" w:eastAsia="標楷體" w:hAnsi="標楷體" w:hint="eastAsia"/>
          <w:szCs w:val="24"/>
        </w:rPr>
        <w:t>進入本停車場</w:t>
      </w:r>
      <w:r w:rsidRPr="002F6576">
        <w:rPr>
          <w:rFonts w:ascii="標楷體" w:eastAsia="標楷體" w:hAnsi="標楷體"/>
          <w:szCs w:val="24"/>
        </w:rPr>
        <w:t>，</w:t>
      </w:r>
      <w:r w:rsidRPr="002F6576">
        <w:rPr>
          <w:rFonts w:ascii="標楷體" w:eastAsia="標楷體" w:hAnsi="標楷體" w:hint="eastAsia"/>
          <w:szCs w:val="24"/>
        </w:rPr>
        <w:t>如違反甲方得處以新臺幣</w:t>
      </w:r>
      <w:r w:rsidRPr="002F6576">
        <w:rPr>
          <w:rFonts w:ascii="標楷體" w:eastAsia="標楷體" w:hAnsi="標楷體" w:hint="eastAsia"/>
          <w:color w:val="FF0000"/>
          <w:szCs w:val="24"/>
        </w:rPr>
        <w:t>3,000</w:t>
      </w:r>
      <w:r w:rsidRPr="002F6576">
        <w:rPr>
          <w:rFonts w:ascii="標楷體" w:eastAsia="標楷體" w:hAnsi="標楷體" w:hint="eastAsia"/>
          <w:color w:val="000000" w:themeColor="text1"/>
          <w:szCs w:val="24"/>
        </w:rPr>
        <w:t>元整</w:t>
      </w:r>
      <w:r w:rsidRPr="002F6576">
        <w:rPr>
          <w:rFonts w:ascii="標楷體" w:eastAsia="標楷體" w:hAnsi="標楷體" w:hint="eastAsia"/>
          <w:szCs w:val="24"/>
        </w:rPr>
        <w:t>並要求乙方限期改善，</w:t>
      </w:r>
      <w:r w:rsidRPr="002F6576">
        <w:rPr>
          <w:rFonts w:ascii="標楷體" w:eastAsia="標楷體" w:hAnsi="標楷體" w:hint="eastAsia"/>
          <w:color w:val="FF0000"/>
          <w:szCs w:val="24"/>
        </w:rPr>
        <w:t>如未期限內改善完成</w:t>
      </w:r>
      <w:r w:rsidRPr="002F6576">
        <w:rPr>
          <w:rFonts w:ascii="標楷體" w:eastAsia="標楷體" w:hAnsi="標楷體" w:hint="eastAsia"/>
          <w:szCs w:val="24"/>
        </w:rPr>
        <w:t>，應按日處以新臺幣</w:t>
      </w:r>
      <w:r w:rsidRPr="002F6576">
        <w:rPr>
          <w:rFonts w:ascii="標楷體" w:eastAsia="標楷體" w:hAnsi="標楷體" w:hint="eastAsia"/>
          <w:color w:val="FF0000"/>
          <w:szCs w:val="24"/>
        </w:rPr>
        <w:t>5,000</w:t>
      </w:r>
      <w:r w:rsidRPr="002F6576">
        <w:rPr>
          <w:rFonts w:ascii="標楷體" w:eastAsia="標楷體" w:hAnsi="標楷體" w:hint="eastAsia"/>
          <w:color w:val="000000" w:themeColor="text1"/>
          <w:szCs w:val="24"/>
        </w:rPr>
        <w:t>元</w:t>
      </w:r>
      <w:r w:rsidRPr="002F6576">
        <w:rPr>
          <w:rFonts w:ascii="標楷體" w:eastAsia="標楷體" w:hAnsi="標楷體" w:hint="eastAsia"/>
          <w:szCs w:val="24"/>
        </w:rPr>
        <w:t>之</w:t>
      </w:r>
      <w:proofErr w:type="gramStart"/>
      <w:r w:rsidRPr="002F6576">
        <w:rPr>
          <w:rFonts w:ascii="標楷體" w:eastAsia="標楷體" w:hAnsi="標楷體" w:hint="eastAsia"/>
          <w:szCs w:val="24"/>
        </w:rPr>
        <w:t>違約金至乙方</w:t>
      </w:r>
      <w:proofErr w:type="gramEnd"/>
      <w:r w:rsidRPr="002F6576">
        <w:rPr>
          <w:rFonts w:ascii="標楷體" w:eastAsia="標楷體" w:hAnsi="標楷體" w:hint="eastAsia"/>
          <w:szCs w:val="24"/>
        </w:rPr>
        <w:t>改善完成為止。</w:t>
      </w:r>
      <w:r w:rsidRPr="002F6576">
        <w:rPr>
          <w:rFonts w:ascii="標楷體" w:eastAsia="標楷體" w:hAnsi="標楷體" w:hint="eastAsia"/>
          <w:color w:val="FF0000"/>
          <w:szCs w:val="24"/>
        </w:rPr>
        <w:t>倘同一年度發生相同缺失累積2次者，第3次起</w:t>
      </w:r>
      <w:r w:rsidRPr="002F6576">
        <w:rPr>
          <w:rFonts w:ascii="標楷體" w:eastAsia="標楷體" w:hAnsi="標楷體" w:hint="eastAsia"/>
          <w:szCs w:val="24"/>
        </w:rPr>
        <w:t>甲方得處以新臺幣</w:t>
      </w:r>
      <w:r w:rsidRPr="002F6576">
        <w:rPr>
          <w:rFonts w:ascii="標楷體" w:eastAsia="標楷體" w:hAnsi="標楷體" w:hint="eastAsia"/>
          <w:color w:val="FF0000"/>
          <w:szCs w:val="24"/>
        </w:rPr>
        <w:t>10,000</w:t>
      </w:r>
      <w:r w:rsidRPr="002F6576">
        <w:rPr>
          <w:rFonts w:ascii="標楷體" w:eastAsia="標楷體" w:hAnsi="標楷體" w:hint="eastAsia"/>
          <w:color w:val="000000" w:themeColor="text1"/>
          <w:szCs w:val="24"/>
        </w:rPr>
        <w:t>元整</w:t>
      </w:r>
      <w:r w:rsidRPr="002F6576">
        <w:rPr>
          <w:rFonts w:ascii="標楷體" w:eastAsia="標楷體" w:hAnsi="標楷體" w:hint="eastAsia"/>
          <w:szCs w:val="24"/>
        </w:rPr>
        <w:t>並要求乙方限期改善，如</w:t>
      </w:r>
      <w:r w:rsidRPr="002F6576">
        <w:rPr>
          <w:rFonts w:ascii="標楷體" w:eastAsia="標楷體" w:hAnsi="標楷體" w:hint="eastAsia"/>
          <w:color w:val="FF0000"/>
          <w:szCs w:val="24"/>
        </w:rPr>
        <w:t>未期限內改善完成</w:t>
      </w:r>
      <w:r w:rsidRPr="002F6576">
        <w:rPr>
          <w:rFonts w:ascii="標楷體" w:eastAsia="標楷體" w:hAnsi="標楷體" w:hint="eastAsia"/>
          <w:szCs w:val="24"/>
        </w:rPr>
        <w:t>，</w:t>
      </w:r>
      <w:r w:rsidRPr="002F6576">
        <w:rPr>
          <w:rFonts w:ascii="標楷體" w:eastAsia="標楷體" w:hAnsi="標楷體" w:hint="eastAsia"/>
          <w:color w:val="FF0000"/>
          <w:szCs w:val="24"/>
        </w:rPr>
        <w:t>應按日處以新臺幣10,000元之</w:t>
      </w:r>
      <w:proofErr w:type="gramStart"/>
      <w:r w:rsidRPr="002F6576">
        <w:rPr>
          <w:rFonts w:ascii="標楷體" w:eastAsia="標楷體" w:hAnsi="標楷體" w:hint="eastAsia"/>
          <w:color w:val="FF0000"/>
          <w:szCs w:val="24"/>
        </w:rPr>
        <w:t>違約金至乙方</w:t>
      </w:r>
      <w:proofErr w:type="gramEnd"/>
      <w:r w:rsidRPr="002F6576">
        <w:rPr>
          <w:rFonts w:ascii="標楷體" w:eastAsia="標楷體" w:hAnsi="標楷體" w:hint="eastAsia"/>
          <w:color w:val="FF0000"/>
          <w:szCs w:val="24"/>
        </w:rPr>
        <w:t>改善完成為止</w:t>
      </w:r>
      <w:r w:rsidRPr="002F6576">
        <w:rPr>
          <w:rFonts w:ascii="標楷體" w:eastAsia="標楷體" w:hAnsi="標楷體" w:hint="eastAsia"/>
          <w:szCs w:val="24"/>
        </w:rPr>
        <w:t>。</w:t>
      </w:r>
    </w:p>
    <w:p w:rsidR="002F6576" w:rsidRPr="002F6576" w:rsidRDefault="002F6576" w:rsidP="002F6576">
      <w:pPr>
        <w:pStyle w:val="af"/>
        <w:numPr>
          <w:ilvl w:val="0"/>
          <w:numId w:val="27"/>
        </w:numPr>
        <w:tabs>
          <w:tab w:val="clear" w:pos="720"/>
          <w:tab w:val="num" w:pos="993"/>
        </w:tabs>
        <w:ind w:leftChars="0" w:left="993" w:hanging="993"/>
        <w:jc w:val="both"/>
        <w:rPr>
          <w:rFonts w:ascii="標楷體" w:eastAsia="標楷體" w:hAnsi="標楷體"/>
          <w:color w:val="000000"/>
          <w:szCs w:val="24"/>
        </w:rPr>
      </w:pPr>
      <w:r w:rsidRPr="002F6576">
        <w:rPr>
          <w:rFonts w:ascii="標楷體" w:eastAsia="標楷體" w:hAnsi="標楷體" w:hint="eastAsia"/>
          <w:szCs w:val="24"/>
        </w:rPr>
        <w:t>乙方應為本停車場設立獨立</w:t>
      </w:r>
      <w:proofErr w:type="gramStart"/>
      <w:r w:rsidRPr="002F6576">
        <w:rPr>
          <w:rFonts w:ascii="標楷體" w:eastAsia="標楷體" w:hAnsi="標楷體" w:hint="eastAsia"/>
          <w:szCs w:val="24"/>
        </w:rPr>
        <w:t>報表供甲方</w:t>
      </w:r>
      <w:proofErr w:type="gramEnd"/>
      <w:r w:rsidRPr="002F6576">
        <w:rPr>
          <w:rFonts w:ascii="標楷體" w:eastAsia="標楷體" w:hAnsi="標楷體" w:hint="eastAsia"/>
          <w:szCs w:val="24"/>
        </w:rPr>
        <w:t>查核；甲方必要時得委託其他專業廠商或人員進行查核，違反規定甲方得處以新臺幣</w:t>
      </w:r>
      <w:r w:rsidRPr="002F6576">
        <w:rPr>
          <w:rFonts w:ascii="標楷體" w:eastAsia="標楷體" w:hAnsi="標楷體" w:hint="eastAsia"/>
          <w:color w:val="FF0000"/>
          <w:szCs w:val="24"/>
        </w:rPr>
        <w:t>3,000</w:t>
      </w:r>
      <w:r w:rsidRPr="002F6576">
        <w:rPr>
          <w:rFonts w:ascii="標楷體" w:eastAsia="標楷體" w:hAnsi="標楷體" w:hint="eastAsia"/>
          <w:color w:val="000000" w:themeColor="text1"/>
          <w:szCs w:val="24"/>
        </w:rPr>
        <w:t>元整</w:t>
      </w:r>
      <w:r w:rsidRPr="002F6576">
        <w:rPr>
          <w:rFonts w:ascii="標楷體" w:eastAsia="標楷體" w:hAnsi="標楷體" w:hint="eastAsia"/>
          <w:szCs w:val="24"/>
        </w:rPr>
        <w:t>並要求乙方限期改善，</w:t>
      </w:r>
      <w:r w:rsidRPr="002F6576">
        <w:rPr>
          <w:rFonts w:ascii="標楷體" w:eastAsia="標楷體" w:hAnsi="標楷體" w:hint="eastAsia"/>
          <w:color w:val="FF0000"/>
          <w:szCs w:val="24"/>
        </w:rPr>
        <w:t>如未期限內改善完成</w:t>
      </w:r>
      <w:r w:rsidRPr="002F6576">
        <w:rPr>
          <w:rFonts w:ascii="標楷體" w:eastAsia="標楷體" w:hAnsi="標楷體" w:hint="eastAsia"/>
          <w:szCs w:val="24"/>
        </w:rPr>
        <w:t>，應按日處以新臺幣</w:t>
      </w:r>
      <w:r w:rsidRPr="002F6576">
        <w:rPr>
          <w:rFonts w:ascii="標楷體" w:eastAsia="標楷體" w:hAnsi="標楷體" w:hint="eastAsia"/>
          <w:color w:val="FF0000"/>
          <w:szCs w:val="24"/>
        </w:rPr>
        <w:t>5,000</w:t>
      </w:r>
      <w:r w:rsidRPr="002F6576">
        <w:rPr>
          <w:rFonts w:ascii="標楷體" w:eastAsia="標楷體" w:hAnsi="標楷體" w:hint="eastAsia"/>
          <w:color w:val="000000" w:themeColor="text1"/>
          <w:szCs w:val="24"/>
        </w:rPr>
        <w:t>元</w:t>
      </w:r>
      <w:r w:rsidRPr="002F6576">
        <w:rPr>
          <w:rFonts w:ascii="標楷體" w:eastAsia="標楷體" w:hAnsi="標楷體" w:hint="eastAsia"/>
          <w:szCs w:val="24"/>
        </w:rPr>
        <w:t>之</w:t>
      </w:r>
      <w:proofErr w:type="gramStart"/>
      <w:r w:rsidRPr="002F6576">
        <w:rPr>
          <w:rFonts w:ascii="標楷體" w:eastAsia="標楷體" w:hAnsi="標楷體" w:hint="eastAsia"/>
          <w:szCs w:val="24"/>
        </w:rPr>
        <w:t>違約金至乙方</w:t>
      </w:r>
      <w:proofErr w:type="gramEnd"/>
      <w:r w:rsidRPr="002F6576">
        <w:rPr>
          <w:rFonts w:ascii="標楷體" w:eastAsia="標楷體" w:hAnsi="標楷體" w:hint="eastAsia"/>
          <w:szCs w:val="24"/>
        </w:rPr>
        <w:t>改善完成為止。</w:t>
      </w:r>
      <w:r w:rsidRPr="002F6576">
        <w:rPr>
          <w:rFonts w:ascii="標楷體" w:eastAsia="標楷體" w:hAnsi="標楷體" w:hint="eastAsia"/>
          <w:color w:val="FF0000"/>
          <w:szCs w:val="24"/>
        </w:rPr>
        <w:t>倘同一年度發生相同缺失累積2次者，第3次起</w:t>
      </w:r>
      <w:r w:rsidRPr="002F6576">
        <w:rPr>
          <w:rFonts w:ascii="標楷體" w:eastAsia="標楷體" w:hAnsi="標楷體" w:hint="eastAsia"/>
          <w:szCs w:val="24"/>
        </w:rPr>
        <w:t>甲方得處以新臺幣</w:t>
      </w:r>
      <w:r w:rsidRPr="002F6576">
        <w:rPr>
          <w:rFonts w:ascii="標楷體" w:eastAsia="標楷體" w:hAnsi="標楷體" w:hint="eastAsia"/>
          <w:color w:val="FF0000"/>
          <w:szCs w:val="24"/>
        </w:rPr>
        <w:t>10,000</w:t>
      </w:r>
      <w:r w:rsidRPr="002F6576">
        <w:rPr>
          <w:rFonts w:ascii="標楷體" w:eastAsia="標楷體" w:hAnsi="標楷體" w:hint="eastAsia"/>
          <w:color w:val="000000" w:themeColor="text1"/>
          <w:szCs w:val="24"/>
        </w:rPr>
        <w:t>元整</w:t>
      </w:r>
      <w:r w:rsidRPr="002F6576">
        <w:rPr>
          <w:rFonts w:ascii="標楷體" w:eastAsia="標楷體" w:hAnsi="標楷體" w:hint="eastAsia"/>
          <w:szCs w:val="24"/>
        </w:rPr>
        <w:t>並要求乙方限期改善，如</w:t>
      </w:r>
      <w:r w:rsidRPr="002F6576">
        <w:rPr>
          <w:rFonts w:ascii="標楷體" w:eastAsia="標楷體" w:hAnsi="標楷體" w:hint="eastAsia"/>
          <w:color w:val="FF0000"/>
          <w:szCs w:val="24"/>
        </w:rPr>
        <w:t>未期限內改善完成</w:t>
      </w:r>
      <w:r w:rsidRPr="002F6576">
        <w:rPr>
          <w:rFonts w:ascii="標楷體" w:eastAsia="標楷體" w:hAnsi="標楷體" w:hint="eastAsia"/>
          <w:szCs w:val="24"/>
        </w:rPr>
        <w:t>，</w:t>
      </w:r>
      <w:r w:rsidRPr="002F6576">
        <w:rPr>
          <w:rFonts w:ascii="標楷體" w:eastAsia="標楷體" w:hAnsi="標楷體" w:hint="eastAsia"/>
          <w:color w:val="FF0000"/>
          <w:szCs w:val="24"/>
        </w:rPr>
        <w:t>應按日處以新臺幣10,000元之</w:t>
      </w:r>
      <w:proofErr w:type="gramStart"/>
      <w:r w:rsidRPr="002F6576">
        <w:rPr>
          <w:rFonts w:ascii="標楷體" w:eastAsia="標楷體" w:hAnsi="標楷體" w:hint="eastAsia"/>
          <w:color w:val="FF0000"/>
          <w:szCs w:val="24"/>
        </w:rPr>
        <w:t>違約金至乙方</w:t>
      </w:r>
      <w:proofErr w:type="gramEnd"/>
      <w:r w:rsidRPr="002F6576">
        <w:rPr>
          <w:rFonts w:ascii="標楷體" w:eastAsia="標楷體" w:hAnsi="標楷體" w:hint="eastAsia"/>
          <w:color w:val="FF0000"/>
          <w:szCs w:val="24"/>
        </w:rPr>
        <w:t>改善完成為止</w:t>
      </w:r>
      <w:r w:rsidRPr="002F6576">
        <w:rPr>
          <w:rFonts w:ascii="標楷體" w:eastAsia="標楷體" w:hAnsi="標楷體" w:hint="eastAsia"/>
          <w:szCs w:val="24"/>
        </w:rPr>
        <w:t>。</w:t>
      </w:r>
    </w:p>
    <w:p w:rsidR="002F6576" w:rsidRPr="002F6576" w:rsidRDefault="002F6576" w:rsidP="002F6576">
      <w:pPr>
        <w:pStyle w:val="af"/>
        <w:numPr>
          <w:ilvl w:val="0"/>
          <w:numId w:val="27"/>
        </w:numPr>
        <w:tabs>
          <w:tab w:val="clear" w:pos="720"/>
          <w:tab w:val="num" w:pos="993"/>
        </w:tabs>
        <w:ind w:leftChars="0" w:left="993" w:hanging="993"/>
        <w:jc w:val="both"/>
        <w:rPr>
          <w:rFonts w:ascii="標楷體" w:eastAsia="標楷體" w:hAnsi="標楷體"/>
          <w:color w:val="000000"/>
          <w:szCs w:val="24"/>
        </w:rPr>
      </w:pPr>
      <w:r w:rsidRPr="002F6576">
        <w:rPr>
          <w:rFonts w:ascii="標楷體" w:eastAsia="標楷體" w:hAnsi="標楷體" w:hint="eastAsia"/>
          <w:szCs w:val="24"/>
        </w:rPr>
        <w:t>管理人員有服務態度不佳或消極不作為之情形，甲方得處以新臺幣</w:t>
      </w:r>
      <w:r w:rsidRPr="002F6576">
        <w:rPr>
          <w:rFonts w:ascii="標楷體" w:eastAsia="標楷體" w:hAnsi="標楷體" w:hint="eastAsia"/>
          <w:color w:val="FF0000"/>
          <w:szCs w:val="24"/>
        </w:rPr>
        <w:t>3,000</w:t>
      </w:r>
      <w:r w:rsidRPr="002F6576">
        <w:rPr>
          <w:rFonts w:ascii="標楷體" w:eastAsia="標楷體" w:hAnsi="標楷體" w:hint="eastAsia"/>
          <w:color w:val="000000" w:themeColor="text1"/>
          <w:szCs w:val="24"/>
        </w:rPr>
        <w:t>元整</w:t>
      </w:r>
      <w:r w:rsidRPr="002F6576">
        <w:rPr>
          <w:rFonts w:ascii="標楷體" w:eastAsia="標楷體" w:hAnsi="標楷體" w:hint="eastAsia"/>
          <w:szCs w:val="24"/>
        </w:rPr>
        <w:t>並要求乙方限期改善，</w:t>
      </w:r>
      <w:r w:rsidRPr="002F6576">
        <w:rPr>
          <w:rFonts w:ascii="標楷體" w:eastAsia="標楷體" w:hAnsi="標楷體" w:hint="eastAsia"/>
          <w:color w:val="FF0000"/>
          <w:szCs w:val="24"/>
        </w:rPr>
        <w:t>如未期限內改善完成</w:t>
      </w:r>
      <w:r w:rsidRPr="002F6576">
        <w:rPr>
          <w:rFonts w:ascii="標楷體" w:eastAsia="標楷體" w:hAnsi="標楷體" w:hint="eastAsia"/>
          <w:szCs w:val="24"/>
        </w:rPr>
        <w:t>，應按日處以新臺幣</w:t>
      </w:r>
      <w:r w:rsidRPr="002F6576">
        <w:rPr>
          <w:rFonts w:ascii="標楷體" w:eastAsia="標楷體" w:hAnsi="標楷體" w:hint="eastAsia"/>
          <w:color w:val="FF0000"/>
          <w:szCs w:val="24"/>
        </w:rPr>
        <w:t>5,000</w:t>
      </w:r>
      <w:r w:rsidRPr="002F6576">
        <w:rPr>
          <w:rFonts w:ascii="標楷體" w:eastAsia="標楷體" w:hAnsi="標楷體" w:hint="eastAsia"/>
          <w:color w:val="000000" w:themeColor="text1"/>
          <w:szCs w:val="24"/>
        </w:rPr>
        <w:t>元</w:t>
      </w:r>
      <w:r w:rsidRPr="002F6576">
        <w:rPr>
          <w:rFonts w:ascii="標楷體" w:eastAsia="標楷體" w:hAnsi="標楷體" w:hint="eastAsia"/>
          <w:szCs w:val="24"/>
        </w:rPr>
        <w:t>之</w:t>
      </w:r>
      <w:proofErr w:type="gramStart"/>
      <w:r w:rsidRPr="002F6576">
        <w:rPr>
          <w:rFonts w:ascii="標楷體" w:eastAsia="標楷體" w:hAnsi="標楷體" w:hint="eastAsia"/>
          <w:szCs w:val="24"/>
        </w:rPr>
        <w:t>違約金至乙方</w:t>
      </w:r>
      <w:proofErr w:type="gramEnd"/>
      <w:r w:rsidRPr="002F6576">
        <w:rPr>
          <w:rFonts w:ascii="標楷體" w:eastAsia="標楷體" w:hAnsi="標楷體" w:hint="eastAsia"/>
          <w:szCs w:val="24"/>
        </w:rPr>
        <w:t>改善完成為止。</w:t>
      </w:r>
      <w:r w:rsidRPr="002F6576">
        <w:rPr>
          <w:rFonts w:ascii="標楷體" w:eastAsia="標楷體" w:hAnsi="標楷體" w:hint="eastAsia"/>
          <w:color w:val="FF0000"/>
          <w:szCs w:val="24"/>
        </w:rPr>
        <w:t>倘同一年度發生相同缺失累積2次者，第3次起</w:t>
      </w:r>
      <w:r w:rsidRPr="002F6576">
        <w:rPr>
          <w:rFonts w:ascii="標楷體" w:eastAsia="標楷體" w:hAnsi="標楷體" w:hint="eastAsia"/>
          <w:szCs w:val="24"/>
        </w:rPr>
        <w:t>甲方得處以新臺幣</w:t>
      </w:r>
      <w:r w:rsidRPr="002F6576">
        <w:rPr>
          <w:rFonts w:ascii="標楷體" w:eastAsia="標楷體" w:hAnsi="標楷體" w:hint="eastAsia"/>
          <w:color w:val="FF0000"/>
          <w:szCs w:val="24"/>
        </w:rPr>
        <w:t>10,000</w:t>
      </w:r>
      <w:r w:rsidRPr="002F6576">
        <w:rPr>
          <w:rFonts w:ascii="標楷體" w:eastAsia="標楷體" w:hAnsi="標楷體" w:hint="eastAsia"/>
          <w:color w:val="000000" w:themeColor="text1"/>
          <w:szCs w:val="24"/>
        </w:rPr>
        <w:t>元整</w:t>
      </w:r>
      <w:r w:rsidRPr="002F6576">
        <w:rPr>
          <w:rFonts w:ascii="標楷體" w:eastAsia="標楷體" w:hAnsi="標楷體" w:hint="eastAsia"/>
          <w:szCs w:val="24"/>
        </w:rPr>
        <w:t>並要求乙方限期改善，如</w:t>
      </w:r>
      <w:r w:rsidRPr="002F6576">
        <w:rPr>
          <w:rFonts w:ascii="標楷體" w:eastAsia="標楷體" w:hAnsi="標楷體" w:hint="eastAsia"/>
          <w:color w:val="FF0000"/>
          <w:szCs w:val="24"/>
        </w:rPr>
        <w:t>未期限內改善完成</w:t>
      </w:r>
      <w:r w:rsidRPr="002F6576">
        <w:rPr>
          <w:rFonts w:ascii="標楷體" w:eastAsia="標楷體" w:hAnsi="標楷體" w:hint="eastAsia"/>
          <w:szCs w:val="24"/>
        </w:rPr>
        <w:t>，</w:t>
      </w:r>
      <w:r w:rsidRPr="002F6576">
        <w:rPr>
          <w:rFonts w:ascii="標楷體" w:eastAsia="標楷體" w:hAnsi="標楷體" w:hint="eastAsia"/>
          <w:color w:val="FF0000"/>
          <w:szCs w:val="24"/>
        </w:rPr>
        <w:t>應按日處以新臺幣10,000元之</w:t>
      </w:r>
      <w:proofErr w:type="gramStart"/>
      <w:r w:rsidRPr="002F6576">
        <w:rPr>
          <w:rFonts w:ascii="標楷體" w:eastAsia="標楷體" w:hAnsi="標楷體" w:hint="eastAsia"/>
          <w:color w:val="FF0000"/>
          <w:szCs w:val="24"/>
        </w:rPr>
        <w:t>違約金至乙方</w:t>
      </w:r>
      <w:proofErr w:type="gramEnd"/>
      <w:r w:rsidRPr="002F6576">
        <w:rPr>
          <w:rFonts w:ascii="標楷體" w:eastAsia="標楷體" w:hAnsi="標楷體" w:hint="eastAsia"/>
          <w:color w:val="FF0000"/>
          <w:szCs w:val="24"/>
        </w:rPr>
        <w:t>改善完成為止</w:t>
      </w:r>
      <w:r w:rsidRPr="002F6576">
        <w:rPr>
          <w:rFonts w:ascii="標楷體" w:eastAsia="標楷體" w:hAnsi="標楷體" w:hint="eastAsia"/>
          <w:szCs w:val="24"/>
        </w:rPr>
        <w:t>。</w:t>
      </w:r>
    </w:p>
    <w:p w:rsidR="002F6576" w:rsidRPr="002F6576" w:rsidRDefault="002F6576" w:rsidP="002F6576">
      <w:pPr>
        <w:pStyle w:val="af"/>
        <w:numPr>
          <w:ilvl w:val="0"/>
          <w:numId w:val="27"/>
        </w:numPr>
        <w:tabs>
          <w:tab w:val="clear" w:pos="720"/>
          <w:tab w:val="num" w:pos="993"/>
        </w:tabs>
        <w:ind w:leftChars="0" w:left="993" w:hanging="993"/>
        <w:jc w:val="both"/>
        <w:rPr>
          <w:rFonts w:ascii="標楷體" w:eastAsia="標楷體" w:hAnsi="標楷體"/>
          <w:color w:val="000000"/>
          <w:szCs w:val="24"/>
        </w:rPr>
      </w:pPr>
      <w:r w:rsidRPr="002F6576">
        <w:rPr>
          <w:rFonts w:ascii="標楷體" w:eastAsia="標楷體" w:hAnsi="標楷體" w:hint="eastAsia"/>
          <w:color w:val="000000"/>
          <w:szCs w:val="24"/>
        </w:rPr>
        <w:t>乙方應於汽車道出入口處裝設具有下列功能之電子收費系統，本系統應完成整合並通過電子票證公司認證，於經營開始日起3個月內完成啟用；如未設置或未於期限內完成，</w:t>
      </w:r>
      <w:r w:rsidRPr="002F6576">
        <w:rPr>
          <w:rFonts w:ascii="標楷體" w:eastAsia="標楷體" w:hAnsi="標楷體" w:hint="eastAsia"/>
          <w:szCs w:val="24"/>
        </w:rPr>
        <w:t>甲方得處以新臺幣</w:t>
      </w:r>
      <w:r w:rsidRPr="002F6576">
        <w:rPr>
          <w:rFonts w:ascii="標楷體" w:eastAsia="標楷體" w:hAnsi="標楷體" w:hint="eastAsia"/>
          <w:color w:val="FF0000"/>
          <w:szCs w:val="24"/>
        </w:rPr>
        <w:t>3,000</w:t>
      </w:r>
      <w:r w:rsidRPr="002F6576">
        <w:rPr>
          <w:rFonts w:ascii="標楷體" w:eastAsia="標楷體" w:hAnsi="標楷體" w:hint="eastAsia"/>
          <w:color w:val="000000" w:themeColor="text1"/>
          <w:szCs w:val="24"/>
        </w:rPr>
        <w:t>元整</w:t>
      </w:r>
      <w:r w:rsidRPr="002F6576">
        <w:rPr>
          <w:rFonts w:ascii="標楷體" w:eastAsia="標楷體" w:hAnsi="標楷體" w:hint="eastAsia"/>
          <w:szCs w:val="24"/>
        </w:rPr>
        <w:t>並要求乙方限期改善，</w:t>
      </w:r>
      <w:r w:rsidRPr="002F6576">
        <w:rPr>
          <w:rFonts w:ascii="標楷體" w:eastAsia="標楷體" w:hAnsi="標楷體" w:hint="eastAsia"/>
          <w:color w:val="FF0000"/>
          <w:szCs w:val="24"/>
        </w:rPr>
        <w:t>如未期限內改善完成</w:t>
      </w:r>
      <w:r w:rsidRPr="002F6576">
        <w:rPr>
          <w:rFonts w:ascii="標楷體" w:eastAsia="標楷體" w:hAnsi="標楷體" w:hint="eastAsia"/>
          <w:szCs w:val="24"/>
        </w:rPr>
        <w:t>，應按日處以新臺幣</w:t>
      </w:r>
      <w:r w:rsidRPr="002F6576">
        <w:rPr>
          <w:rFonts w:ascii="標楷體" w:eastAsia="標楷體" w:hAnsi="標楷體" w:hint="eastAsia"/>
          <w:color w:val="FF0000"/>
          <w:szCs w:val="24"/>
        </w:rPr>
        <w:t>5,000</w:t>
      </w:r>
      <w:r w:rsidRPr="002F6576">
        <w:rPr>
          <w:rFonts w:ascii="標楷體" w:eastAsia="標楷體" w:hAnsi="標楷體" w:hint="eastAsia"/>
          <w:color w:val="000000" w:themeColor="text1"/>
          <w:szCs w:val="24"/>
        </w:rPr>
        <w:t>元</w:t>
      </w:r>
      <w:r w:rsidRPr="002F6576">
        <w:rPr>
          <w:rFonts w:ascii="標楷體" w:eastAsia="標楷體" w:hAnsi="標楷體" w:hint="eastAsia"/>
          <w:szCs w:val="24"/>
        </w:rPr>
        <w:t>之</w:t>
      </w:r>
      <w:proofErr w:type="gramStart"/>
      <w:r w:rsidRPr="002F6576">
        <w:rPr>
          <w:rFonts w:ascii="標楷體" w:eastAsia="標楷體" w:hAnsi="標楷體" w:hint="eastAsia"/>
          <w:szCs w:val="24"/>
        </w:rPr>
        <w:t>違約金至乙方</w:t>
      </w:r>
      <w:proofErr w:type="gramEnd"/>
      <w:r w:rsidRPr="002F6576">
        <w:rPr>
          <w:rFonts w:ascii="標楷體" w:eastAsia="標楷體" w:hAnsi="標楷體" w:hint="eastAsia"/>
          <w:szCs w:val="24"/>
        </w:rPr>
        <w:t>改善完成為止。</w:t>
      </w:r>
      <w:r w:rsidRPr="002F6576">
        <w:rPr>
          <w:rFonts w:ascii="標楷體" w:eastAsia="標楷體" w:hAnsi="標楷體" w:hint="eastAsia"/>
          <w:color w:val="FF0000"/>
          <w:szCs w:val="24"/>
        </w:rPr>
        <w:t>倘同一年度發生相同缺失累積2次者，第3次起</w:t>
      </w:r>
      <w:r w:rsidRPr="002F6576">
        <w:rPr>
          <w:rFonts w:ascii="標楷體" w:eastAsia="標楷體" w:hAnsi="標楷體" w:hint="eastAsia"/>
          <w:szCs w:val="24"/>
        </w:rPr>
        <w:t>甲方得處以新臺幣</w:t>
      </w:r>
      <w:r w:rsidRPr="002F6576">
        <w:rPr>
          <w:rFonts w:ascii="標楷體" w:eastAsia="標楷體" w:hAnsi="標楷體" w:hint="eastAsia"/>
          <w:color w:val="FF0000"/>
          <w:szCs w:val="24"/>
        </w:rPr>
        <w:t>10,000</w:t>
      </w:r>
      <w:r w:rsidRPr="002F6576">
        <w:rPr>
          <w:rFonts w:ascii="標楷體" w:eastAsia="標楷體" w:hAnsi="標楷體" w:hint="eastAsia"/>
          <w:color w:val="000000" w:themeColor="text1"/>
          <w:szCs w:val="24"/>
        </w:rPr>
        <w:t>元整</w:t>
      </w:r>
      <w:r w:rsidRPr="002F6576">
        <w:rPr>
          <w:rFonts w:ascii="標楷體" w:eastAsia="標楷體" w:hAnsi="標楷體" w:hint="eastAsia"/>
          <w:szCs w:val="24"/>
        </w:rPr>
        <w:t>並要求乙方限期改善，如</w:t>
      </w:r>
      <w:r w:rsidRPr="002F6576">
        <w:rPr>
          <w:rFonts w:ascii="標楷體" w:eastAsia="標楷體" w:hAnsi="標楷體" w:hint="eastAsia"/>
          <w:color w:val="FF0000"/>
          <w:szCs w:val="24"/>
        </w:rPr>
        <w:t>未期限內改善完成</w:t>
      </w:r>
      <w:r w:rsidRPr="002F6576">
        <w:rPr>
          <w:rFonts w:ascii="標楷體" w:eastAsia="標楷體" w:hAnsi="標楷體" w:hint="eastAsia"/>
          <w:szCs w:val="24"/>
        </w:rPr>
        <w:t>，</w:t>
      </w:r>
      <w:r w:rsidRPr="002F6576">
        <w:rPr>
          <w:rFonts w:ascii="標楷體" w:eastAsia="標楷體" w:hAnsi="標楷體" w:hint="eastAsia"/>
          <w:color w:val="FF0000"/>
          <w:szCs w:val="24"/>
        </w:rPr>
        <w:t>應按日處以新臺幣10,000元之</w:t>
      </w:r>
      <w:proofErr w:type="gramStart"/>
      <w:r w:rsidRPr="002F6576">
        <w:rPr>
          <w:rFonts w:ascii="標楷體" w:eastAsia="標楷體" w:hAnsi="標楷體" w:hint="eastAsia"/>
          <w:color w:val="FF0000"/>
          <w:szCs w:val="24"/>
        </w:rPr>
        <w:t>違約金至乙方</w:t>
      </w:r>
      <w:proofErr w:type="gramEnd"/>
      <w:r w:rsidRPr="002F6576">
        <w:rPr>
          <w:rFonts w:ascii="標楷體" w:eastAsia="標楷體" w:hAnsi="標楷體" w:hint="eastAsia"/>
          <w:color w:val="FF0000"/>
          <w:szCs w:val="24"/>
        </w:rPr>
        <w:t>改善完成為止</w:t>
      </w:r>
      <w:r w:rsidRPr="002F6576">
        <w:rPr>
          <w:rFonts w:ascii="標楷體" w:eastAsia="標楷體" w:hAnsi="標楷體" w:hint="eastAsia"/>
          <w:szCs w:val="24"/>
        </w:rPr>
        <w:t>。</w:t>
      </w:r>
    </w:p>
    <w:p w:rsidR="002F6576" w:rsidRPr="002F6576" w:rsidRDefault="002F6576" w:rsidP="002F6576">
      <w:pPr>
        <w:pStyle w:val="af"/>
        <w:numPr>
          <w:ilvl w:val="1"/>
          <w:numId w:val="27"/>
        </w:numPr>
        <w:tabs>
          <w:tab w:val="clear" w:pos="960"/>
          <w:tab w:val="num" w:pos="1500"/>
        </w:tabs>
        <w:ind w:leftChars="0" w:left="1500"/>
        <w:jc w:val="both"/>
        <w:rPr>
          <w:rFonts w:ascii="標楷體" w:eastAsia="標楷體" w:hAnsi="標楷體"/>
          <w:color w:val="000000"/>
          <w:szCs w:val="24"/>
        </w:rPr>
      </w:pPr>
      <w:r w:rsidRPr="002F6576">
        <w:rPr>
          <w:rFonts w:ascii="標楷體" w:eastAsia="標楷體" w:hAnsi="標楷體" w:hint="eastAsia"/>
          <w:color w:val="000000"/>
          <w:szCs w:val="24"/>
        </w:rPr>
        <w:t>應以票卡或感應進場(車牌辨識)，並顯示進場時間及票卡餘額。</w:t>
      </w:r>
    </w:p>
    <w:p w:rsidR="002F6576" w:rsidRPr="002F6576" w:rsidRDefault="002F6576" w:rsidP="002F6576">
      <w:pPr>
        <w:pStyle w:val="af"/>
        <w:numPr>
          <w:ilvl w:val="1"/>
          <w:numId w:val="27"/>
        </w:numPr>
        <w:tabs>
          <w:tab w:val="clear" w:pos="960"/>
          <w:tab w:val="num" w:pos="1500"/>
        </w:tabs>
        <w:ind w:leftChars="0" w:left="1500"/>
        <w:jc w:val="both"/>
        <w:rPr>
          <w:rFonts w:ascii="標楷體" w:eastAsia="標楷體" w:hAnsi="標楷體"/>
          <w:color w:val="000000"/>
          <w:szCs w:val="24"/>
        </w:rPr>
      </w:pPr>
      <w:r w:rsidRPr="002F6576">
        <w:rPr>
          <w:rFonts w:ascii="標楷體" w:eastAsia="標楷體" w:hAnsi="標楷體" w:hint="eastAsia"/>
          <w:color w:val="000000"/>
          <w:szCs w:val="24"/>
        </w:rPr>
        <w:t>出場時以電子票卡(悠遊卡)感應扣款或現金繳納，且自動列印發票，並顯示出場時間、扣款金額及票卡餘額。</w:t>
      </w:r>
    </w:p>
    <w:p w:rsidR="000419DC" w:rsidRPr="002F6576" w:rsidRDefault="002F6576" w:rsidP="002F6576">
      <w:pPr>
        <w:pStyle w:val="af"/>
        <w:numPr>
          <w:ilvl w:val="0"/>
          <w:numId w:val="27"/>
        </w:numPr>
        <w:tabs>
          <w:tab w:val="clear" w:pos="720"/>
          <w:tab w:val="num" w:pos="993"/>
        </w:tabs>
        <w:ind w:leftChars="0" w:left="993" w:hanging="993"/>
        <w:jc w:val="both"/>
        <w:rPr>
          <w:rFonts w:ascii="標楷體" w:eastAsia="標楷體" w:hAnsi="標楷體"/>
          <w:color w:val="FF0000"/>
          <w:szCs w:val="24"/>
        </w:rPr>
      </w:pPr>
      <w:r w:rsidRPr="002F6576">
        <w:rPr>
          <w:rFonts w:ascii="標楷體" w:eastAsia="標楷體" w:hAnsi="標楷體" w:cs="標楷體" w:hint="eastAsia"/>
          <w:color w:val="FF0000"/>
          <w:szCs w:val="24"/>
        </w:rPr>
        <w:t>得標廠商應於市場內全部</w:t>
      </w:r>
      <w:r w:rsidRPr="002F6576">
        <w:rPr>
          <w:rFonts w:ascii="標楷體" w:eastAsia="標楷體" w:hAnsi="標楷體" w:hint="eastAsia"/>
          <w:color w:val="FF0000"/>
          <w:szCs w:val="24"/>
        </w:rPr>
        <w:t>照明設備選用節能燈具</w:t>
      </w:r>
      <w:r w:rsidRPr="002F6576">
        <w:rPr>
          <w:rFonts w:ascii="標楷體" w:eastAsia="標楷體" w:hAnsi="標楷體" w:cs="標楷體" w:hint="eastAsia"/>
          <w:color w:val="FF0000"/>
          <w:szCs w:val="24"/>
        </w:rPr>
        <w:t>，需於開始營運日後3個月內完成設置</w:t>
      </w:r>
      <w:proofErr w:type="gramStart"/>
      <w:r w:rsidRPr="002F6576">
        <w:rPr>
          <w:rFonts w:ascii="標楷體" w:eastAsia="標楷體" w:hAnsi="標楷體" w:cs="標楷體" w:hint="eastAsia"/>
          <w:color w:val="FF0000"/>
          <w:szCs w:val="24"/>
        </w:rPr>
        <w:t>並核報本</w:t>
      </w:r>
      <w:proofErr w:type="gramEnd"/>
      <w:r w:rsidRPr="002F6576">
        <w:rPr>
          <w:rFonts w:ascii="標楷體" w:eastAsia="標楷體" w:hAnsi="標楷體" w:cs="標楷體" w:hint="eastAsia"/>
          <w:color w:val="FF0000"/>
          <w:szCs w:val="24"/>
        </w:rPr>
        <w:t>處備查，</w:t>
      </w:r>
      <w:r w:rsidRPr="002F6576">
        <w:rPr>
          <w:rFonts w:ascii="標楷體" w:eastAsia="標楷體" w:hAnsi="標楷體" w:hint="eastAsia"/>
          <w:color w:val="FF0000"/>
          <w:szCs w:val="24"/>
        </w:rPr>
        <w:t>如乙方未遵守上開規定，</w:t>
      </w:r>
      <w:r w:rsidRPr="002F6576">
        <w:rPr>
          <w:rFonts w:ascii="標楷體" w:eastAsia="標楷體" w:hAnsi="標楷體" w:hint="eastAsia"/>
          <w:szCs w:val="24"/>
        </w:rPr>
        <w:t>甲方得處以新臺幣</w:t>
      </w:r>
      <w:r w:rsidRPr="002F6576">
        <w:rPr>
          <w:rFonts w:ascii="標楷體" w:eastAsia="標楷體" w:hAnsi="標楷體" w:hint="eastAsia"/>
          <w:color w:val="FF0000"/>
          <w:szCs w:val="24"/>
        </w:rPr>
        <w:t>3,000</w:t>
      </w:r>
      <w:r w:rsidRPr="002F6576">
        <w:rPr>
          <w:rFonts w:ascii="標楷體" w:eastAsia="標楷體" w:hAnsi="標楷體" w:hint="eastAsia"/>
          <w:color w:val="000000" w:themeColor="text1"/>
          <w:szCs w:val="24"/>
        </w:rPr>
        <w:t>元整</w:t>
      </w:r>
      <w:r w:rsidRPr="002F6576">
        <w:rPr>
          <w:rFonts w:ascii="標楷體" w:eastAsia="標楷體" w:hAnsi="標楷體" w:hint="eastAsia"/>
          <w:szCs w:val="24"/>
        </w:rPr>
        <w:t>並要求乙方限期改善，</w:t>
      </w:r>
      <w:r w:rsidRPr="002F6576">
        <w:rPr>
          <w:rFonts w:ascii="標楷體" w:eastAsia="標楷體" w:hAnsi="標楷體" w:hint="eastAsia"/>
          <w:color w:val="FF0000"/>
          <w:szCs w:val="24"/>
        </w:rPr>
        <w:t>如未期限內改善完成</w:t>
      </w:r>
      <w:r w:rsidRPr="002F6576">
        <w:rPr>
          <w:rFonts w:ascii="標楷體" w:eastAsia="標楷體" w:hAnsi="標楷體" w:hint="eastAsia"/>
          <w:szCs w:val="24"/>
        </w:rPr>
        <w:t>，應按日處以新臺幣</w:t>
      </w:r>
      <w:r w:rsidRPr="002F6576">
        <w:rPr>
          <w:rFonts w:ascii="標楷體" w:eastAsia="標楷體" w:hAnsi="標楷體" w:hint="eastAsia"/>
          <w:color w:val="FF0000"/>
          <w:szCs w:val="24"/>
        </w:rPr>
        <w:t>5,000</w:t>
      </w:r>
      <w:r w:rsidRPr="002F6576">
        <w:rPr>
          <w:rFonts w:ascii="標楷體" w:eastAsia="標楷體" w:hAnsi="標楷體" w:hint="eastAsia"/>
          <w:color w:val="000000" w:themeColor="text1"/>
          <w:szCs w:val="24"/>
        </w:rPr>
        <w:t>元</w:t>
      </w:r>
      <w:r w:rsidRPr="002F6576">
        <w:rPr>
          <w:rFonts w:ascii="標楷體" w:eastAsia="標楷體" w:hAnsi="標楷體" w:hint="eastAsia"/>
          <w:szCs w:val="24"/>
        </w:rPr>
        <w:t>之</w:t>
      </w:r>
      <w:proofErr w:type="gramStart"/>
      <w:r w:rsidRPr="002F6576">
        <w:rPr>
          <w:rFonts w:ascii="標楷體" w:eastAsia="標楷體" w:hAnsi="標楷體" w:hint="eastAsia"/>
          <w:szCs w:val="24"/>
        </w:rPr>
        <w:t>違約金至乙方</w:t>
      </w:r>
      <w:proofErr w:type="gramEnd"/>
      <w:r w:rsidRPr="002F6576">
        <w:rPr>
          <w:rFonts w:ascii="標楷體" w:eastAsia="標楷體" w:hAnsi="標楷體" w:hint="eastAsia"/>
          <w:szCs w:val="24"/>
        </w:rPr>
        <w:t>改善完成為止。</w:t>
      </w:r>
      <w:r w:rsidRPr="002F6576">
        <w:rPr>
          <w:rFonts w:ascii="標楷體" w:eastAsia="標楷體" w:hAnsi="標楷體" w:hint="eastAsia"/>
          <w:color w:val="FF0000"/>
          <w:szCs w:val="24"/>
        </w:rPr>
        <w:t>倘同一年度發生相同缺失累積2次者，第3次起</w:t>
      </w:r>
      <w:r w:rsidRPr="002F6576">
        <w:rPr>
          <w:rFonts w:ascii="標楷體" w:eastAsia="標楷體" w:hAnsi="標楷體" w:hint="eastAsia"/>
          <w:szCs w:val="24"/>
        </w:rPr>
        <w:t>甲方得處以新臺幣</w:t>
      </w:r>
      <w:r w:rsidRPr="002F6576">
        <w:rPr>
          <w:rFonts w:ascii="標楷體" w:eastAsia="標楷體" w:hAnsi="標楷體" w:hint="eastAsia"/>
          <w:color w:val="FF0000"/>
          <w:szCs w:val="24"/>
        </w:rPr>
        <w:t>10,000</w:t>
      </w:r>
      <w:r w:rsidRPr="002F6576">
        <w:rPr>
          <w:rFonts w:ascii="標楷體" w:eastAsia="標楷體" w:hAnsi="標楷體" w:hint="eastAsia"/>
          <w:color w:val="000000" w:themeColor="text1"/>
          <w:szCs w:val="24"/>
        </w:rPr>
        <w:t>元整</w:t>
      </w:r>
      <w:r w:rsidRPr="002F6576">
        <w:rPr>
          <w:rFonts w:ascii="標楷體" w:eastAsia="標楷體" w:hAnsi="標楷體" w:hint="eastAsia"/>
          <w:szCs w:val="24"/>
        </w:rPr>
        <w:t>並要求乙方限期改善，如</w:t>
      </w:r>
      <w:r w:rsidRPr="002F6576">
        <w:rPr>
          <w:rFonts w:ascii="標楷體" w:eastAsia="標楷體" w:hAnsi="標楷體" w:hint="eastAsia"/>
          <w:color w:val="FF0000"/>
          <w:szCs w:val="24"/>
        </w:rPr>
        <w:t>未期限內改善完成</w:t>
      </w:r>
      <w:r w:rsidRPr="002F6576">
        <w:rPr>
          <w:rFonts w:ascii="標楷體" w:eastAsia="標楷體" w:hAnsi="標楷體" w:hint="eastAsia"/>
          <w:szCs w:val="24"/>
        </w:rPr>
        <w:t>，</w:t>
      </w:r>
      <w:r w:rsidRPr="002F6576">
        <w:rPr>
          <w:rFonts w:ascii="標楷體" w:eastAsia="標楷體" w:hAnsi="標楷體" w:hint="eastAsia"/>
          <w:color w:val="FF0000"/>
          <w:szCs w:val="24"/>
        </w:rPr>
        <w:t>應按日處以新臺幣10,000元之</w:t>
      </w:r>
      <w:proofErr w:type="gramStart"/>
      <w:r w:rsidRPr="002F6576">
        <w:rPr>
          <w:rFonts w:ascii="標楷體" w:eastAsia="標楷體" w:hAnsi="標楷體" w:hint="eastAsia"/>
          <w:color w:val="FF0000"/>
          <w:szCs w:val="24"/>
        </w:rPr>
        <w:t>違約金至乙方</w:t>
      </w:r>
      <w:proofErr w:type="gramEnd"/>
      <w:r w:rsidRPr="002F6576">
        <w:rPr>
          <w:rFonts w:ascii="標楷體" w:eastAsia="標楷體" w:hAnsi="標楷體" w:hint="eastAsia"/>
          <w:color w:val="FF0000"/>
          <w:szCs w:val="24"/>
        </w:rPr>
        <w:t>改善完成為止</w:t>
      </w:r>
      <w:r w:rsidRPr="002F6576">
        <w:rPr>
          <w:rFonts w:ascii="標楷體" w:eastAsia="標楷體" w:hAnsi="標楷體" w:hint="eastAsia"/>
          <w:szCs w:val="24"/>
        </w:rPr>
        <w:t>。</w:t>
      </w:r>
    </w:p>
    <w:sectPr w:rsidR="000419DC" w:rsidRPr="002F6576" w:rsidSect="00F82CD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519" w:rsidRDefault="00FD3519" w:rsidP="0090144C">
      <w:r>
        <w:separator/>
      </w:r>
    </w:p>
  </w:endnote>
  <w:endnote w:type="continuationSeparator" w:id="0">
    <w:p w:rsidR="00FD3519" w:rsidRDefault="00FD3519" w:rsidP="0090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558744"/>
      <w:docPartObj>
        <w:docPartGallery w:val="Page Numbers (Bottom of Page)"/>
        <w:docPartUnique/>
      </w:docPartObj>
    </w:sdtPr>
    <w:sdtEndPr/>
    <w:sdtContent>
      <w:p w:rsidR="00C00032" w:rsidRDefault="008763D9">
        <w:pPr>
          <w:pStyle w:val="a6"/>
          <w:jc w:val="center"/>
        </w:pPr>
        <w:r>
          <w:rPr>
            <w:rFonts w:hint="eastAsia"/>
          </w:rPr>
          <w:t>第</w:t>
        </w:r>
        <w:r w:rsidR="00C00032">
          <w:fldChar w:fldCharType="begin"/>
        </w:r>
        <w:r w:rsidR="00C00032">
          <w:instrText>PAGE   \* MERGEFORMAT</w:instrText>
        </w:r>
        <w:r w:rsidR="00C00032">
          <w:fldChar w:fldCharType="separate"/>
        </w:r>
        <w:r w:rsidR="00B63E06" w:rsidRPr="00B63E06">
          <w:rPr>
            <w:noProof/>
            <w:lang w:val="zh-TW"/>
          </w:rPr>
          <w:t>9</w:t>
        </w:r>
        <w:r w:rsidR="00C00032">
          <w:fldChar w:fldCharType="end"/>
        </w:r>
        <w:r>
          <w:rPr>
            <w:rFonts w:hint="eastAsia"/>
          </w:rPr>
          <w:t>頁，共</w:t>
        </w:r>
        <w:r w:rsidR="00736E9A">
          <w:rPr>
            <w:rFonts w:hint="eastAsia"/>
          </w:rPr>
          <w:t>9</w:t>
        </w:r>
        <w:r>
          <w:rPr>
            <w:rFonts w:hint="eastAsia"/>
          </w:rPr>
          <w:t>頁</w:t>
        </w:r>
      </w:p>
    </w:sdtContent>
  </w:sdt>
  <w:p w:rsidR="00C00032" w:rsidRDefault="00C000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519" w:rsidRDefault="00FD3519" w:rsidP="0090144C">
      <w:r>
        <w:separator/>
      </w:r>
    </w:p>
  </w:footnote>
  <w:footnote w:type="continuationSeparator" w:id="0">
    <w:p w:rsidR="00FD3519" w:rsidRDefault="00FD3519" w:rsidP="00901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128"/>
    <w:multiLevelType w:val="hybridMultilevel"/>
    <w:tmpl w:val="EF16AE4E"/>
    <w:lvl w:ilvl="0" w:tplc="7FA20BCC">
      <w:start w:val="1"/>
      <w:numFmt w:val="taiwaneseCountingThousand"/>
      <w:lvlText w:val="(%1)"/>
      <w:lvlJc w:val="left"/>
      <w:pPr>
        <w:tabs>
          <w:tab w:val="num" w:pos="2400"/>
        </w:tabs>
        <w:ind w:left="2400" w:hanging="807"/>
      </w:pPr>
      <w:rPr>
        <w:rFonts w:ascii="標楷體" w:eastAsia="標楷體" w:hAnsi="標楷體" w:cs="標楷體" w:hint="eastAsia"/>
        <w:b w:val="0"/>
        <w:i w:val="0"/>
        <w:color w:val="auto"/>
        <w:sz w:val="28"/>
        <w:szCs w:val="28"/>
      </w:rPr>
    </w:lvl>
    <w:lvl w:ilvl="1" w:tplc="04090019" w:tentative="1">
      <w:start w:val="1"/>
      <w:numFmt w:val="ideographTraditional"/>
      <w:lvlText w:val="%2、"/>
      <w:lvlJc w:val="left"/>
      <w:pPr>
        <w:tabs>
          <w:tab w:val="num" w:pos="960"/>
        </w:tabs>
        <w:ind w:left="960" w:hanging="480"/>
      </w:pPr>
    </w:lvl>
    <w:lvl w:ilvl="2" w:tplc="037632CE">
      <w:start w:val="1"/>
      <w:numFmt w:val="taiwaneseCountingThousand"/>
      <w:lvlText w:val="(%3)"/>
      <w:lvlJc w:val="left"/>
      <w:pPr>
        <w:tabs>
          <w:tab w:val="num" w:pos="0"/>
        </w:tabs>
        <w:ind w:left="2143" w:hanging="555"/>
      </w:pPr>
      <w:rPr>
        <w:rFonts w:ascii="標楷體" w:eastAsia="標楷體" w:hAnsi="標楷體" w:cs="標楷體" w:hint="eastAsia"/>
        <w:b w:val="0"/>
        <w:i w:val="0"/>
        <w:color w:val="auto"/>
        <w:sz w:val="28"/>
        <w:szCs w:val="28"/>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CD4B0B"/>
    <w:multiLevelType w:val="hybridMultilevel"/>
    <w:tmpl w:val="8054903E"/>
    <w:lvl w:ilvl="0" w:tplc="63C292C8">
      <w:start w:val="1"/>
      <w:numFmt w:val="taiwaneseCountingThousand"/>
      <w:lvlText w:val="%1、"/>
      <w:lvlJc w:val="left"/>
      <w:pPr>
        <w:tabs>
          <w:tab w:val="num" w:pos="368"/>
        </w:tabs>
        <w:ind w:left="963" w:firstLine="143"/>
      </w:pPr>
      <w:rPr>
        <w:rFonts w:ascii="標楷體" w:eastAsia="標楷體" w:hAnsi="標楷體" w:hint="eastAsia"/>
        <w:b w:val="0"/>
        <w:i w:val="0"/>
        <w:color w:val="auto"/>
        <w:sz w:val="28"/>
        <w:szCs w:val="28"/>
      </w:rPr>
    </w:lvl>
    <w:lvl w:ilvl="1" w:tplc="3B101D70">
      <w:start w:val="1"/>
      <w:numFmt w:val="taiwaneseCountingThousand"/>
      <w:lvlText w:val="(%2)"/>
      <w:lvlJc w:val="left"/>
      <w:pPr>
        <w:tabs>
          <w:tab w:val="num" w:pos="2157"/>
        </w:tabs>
        <w:ind w:left="2157" w:hanging="357"/>
      </w:pPr>
      <w:rPr>
        <w:rFonts w:ascii="標楷體" w:eastAsia="標楷體" w:hAnsi="標楷體" w:cs="標楷體" w:hint="eastAsia"/>
        <w:b w:val="0"/>
        <w:i w:val="0"/>
        <w:color w:val="auto"/>
        <w:sz w:val="28"/>
        <w:szCs w:val="28"/>
      </w:rPr>
    </w:lvl>
    <w:lvl w:ilvl="2" w:tplc="04090015">
      <w:start w:val="1"/>
      <w:numFmt w:val="taiwaneseCountingThousand"/>
      <w:lvlText w:val="%3、"/>
      <w:lvlJc w:val="left"/>
      <w:pPr>
        <w:tabs>
          <w:tab w:val="num" w:pos="1440"/>
        </w:tabs>
        <w:ind w:left="1440" w:hanging="480"/>
      </w:pPr>
      <w:rPr>
        <w:rFonts w:hint="eastAsia"/>
        <w:b w:val="0"/>
        <w:i w:val="0"/>
        <w:color w:val="auto"/>
        <w:sz w:val="28"/>
        <w:szCs w:val="28"/>
      </w:rPr>
    </w:lvl>
    <w:lvl w:ilvl="3" w:tplc="0409000F">
      <w:start w:val="1"/>
      <w:numFmt w:val="decimal"/>
      <w:lvlText w:val="%4."/>
      <w:lvlJc w:val="left"/>
      <w:pPr>
        <w:tabs>
          <w:tab w:val="num" w:pos="1920"/>
        </w:tabs>
        <w:ind w:left="1920" w:hanging="480"/>
      </w:pPr>
      <w:rPr>
        <w:rFonts w:hint="eastAsia"/>
        <w:b w:val="0"/>
        <w:i w:val="0"/>
        <w:color w:val="auto"/>
        <w:sz w:val="28"/>
        <w:szCs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D02943"/>
    <w:multiLevelType w:val="hybridMultilevel"/>
    <w:tmpl w:val="E4BCBF2E"/>
    <w:lvl w:ilvl="0" w:tplc="04090011">
      <w:start w:val="1"/>
      <w:numFmt w:val="upperLetter"/>
      <w:lvlText w:val="%1."/>
      <w:lvlJc w:val="left"/>
      <w:pPr>
        <w:tabs>
          <w:tab w:val="num" w:pos="2520"/>
        </w:tabs>
        <w:ind w:left="2520" w:hanging="309"/>
      </w:pPr>
      <w:rPr>
        <w:rFonts w:hint="eastAsia"/>
        <w:b w:val="0"/>
        <w:i w:val="0"/>
        <w:color w:val="auto"/>
        <w:sz w:val="28"/>
        <w:szCs w:val="28"/>
      </w:rPr>
    </w:lvl>
    <w:lvl w:ilvl="1" w:tplc="6E04FD78">
      <w:start w:val="1"/>
      <w:numFmt w:val="decimal"/>
      <w:lvlText w:val="（%2）"/>
      <w:lvlJc w:val="left"/>
      <w:pPr>
        <w:tabs>
          <w:tab w:val="num" w:pos="-654"/>
        </w:tabs>
        <w:ind w:left="1160" w:hanging="680"/>
      </w:pPr>
      <w:rPr>
        <w:rFonts w:eastAsia="標楷體" w:hint="eastAsia"/>
        <w:b w:val="0"/>
        <w:i w:val="0"/>
        <w:color w:val="auto"/>
        <w:sz w:val="28"/>
        <w:szCs w:val="28"/>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E834CFBC">
      <w:start w:val="1"/>
      <w:numFmt w:val="decimal"/>
      <w:lvlText w:val="(%7)"/>
      <w:lvlJc w:val="left"/>
      <w:pPr>
        <w:tabs>
          <w:tab w:val="num" w:pos="2877"/>
        </w:tabs>
        <w:ind w:left="3240" w:hanging="360"/>
      </w:pPr>
      <w:rPr>
        <w:rFonts w:hint="default"/>
        <w:b w:val="0"/>
        <w:i w:val="0"/>
        <w:color w:val="auto"/>
        <w:sz w:val="28"/>
        <w:szCs w:val="28"/>
      </w:r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0F876E23"/>
    <w:multiLevelType w:val="hybridMultilevel"/>
    <w:tmpl w:val="F1528298"/>
    <w:lvl w:ilvl="0" w:tplc="E834CFBC">
      <w:start w:val="1"/>
      <w:numFmt w:val="decimal"/>
      <w:lvlText w:val="(%1)"/>
      <w:lvlJc w:val="left"/>
      <w:pPr>
        <w:tabs>
          <w:tab w:val="num" w:pos="2877"/>
        </w:tabs>
        <w:ind w:left="3240" w:hanging="360"/>
      </w:pPr>
      <w:rPr>
        <w:rFonts w:hint="default"/>
        <w:b w:val="0"/>
        <w:i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704375"/>
    <w:multiLevelType w:val="hybridMultilevel"/>
    <w:tmpl w:val="4BCEA138"/>
    <w:lvl w:ilvl="0" w:tplc="0832CF8A">
      <w:start w:val="1"/>
      <w:numFmt w:val="taiwaneseCountingThousand"/>
      <w:lvlText w:val="(%1)"/>
      <w:lvlJc w:val="left"/>
      <w:pPr>
        <w:tabs>
          <w:tab w:val="num" w:pos="-482"/>
        </w:tabs>
        <w:ind w:left="1661" w:hanging="555"/>
      </w:pPr>
      <w:rPr>
        <w:rFonts w:ascii="標楷體" w:eastAsia="標楷體" w:hAnsi="標楷體" w:cs="標楷體" w:hint="eastAsia"/>
        <w:b w:val="0"/>
        <w:i w:val="0"/>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4E727CE"/>
    <w:multiLevelType w:val="hybridMultilevel"/>
    <w:tmpl w:val="8B40BD98"/>
    <w:lvl w:ilvl="0" w:tplc="63C292C8">
      <w:start w:val="1"/>
      <w:numFmt w:val="taiwaneseCountingThousand"/>
      <w:lvlText w:val="%1、"/>
      <w:lvlJc w:val="left"/>
      <w:pPr>
        <w:tabs>
          <w:tab w:val="num" w:pos="368"/>
        </w:tabs>
        <w:ind w:left="963" w:firstLine="143"/>
      </w:pPr>
      <w:rPr>
        <w:rFonts w:ascii="標楷體" w:eastAsia="標楷體" w:hAnsi="標楷體" w:hint="eastAsia"/>
        <w:b w:val="0"/>
        <w:i w:val="0"/>
        <w:color w:val="auto"/>
        <w:sz w:val="28"/>
        <w:szCs w:val="28"/>
      </w:rPr>
    </w:lvl>
    <w:lvl w:ilvl="1" w:tplc="FD983A82">
      <w:start w:val="1"/>
      <w:numFmt w:val="taiwaneseCountingThousand"/>
      <w:lvlText w:val="(%2)"/>
      <w:lvlJc w:val="left"/>
      <w:pPr>
        <w:tabs>
          <w:tab w:val="num" w:pos="837"/>
        </w:tabs>
        <w:ind w:left="837" w:hanging="357"/>
      </w:pPr>
      <w:rPr>
        <w:rFonts w:ascii="標楷體" w:eastAsia="標楷體" w:hAnsi="標楷體" w:cs="標楷體" w:hint="eastAsia"/>
        <w:b w:val="0"/>
        <w:i w:val="0"/>
        <w:color w:val="auto"/>
        <w:sz w:val="28"/>
        <w:szCs w:val="28"/>
      </w:rPr>
    </w:lvl>
    <w:lvl w:ilvl="2" w:tplc="293AE75A">
      <w:start w:val="1"/>
      <w:numFmt w:val="taiwaneseCountingThousand"/>
      <w:lvlText w:val="(%3)"/>
      <w:lvlJc w:val="left"/>
      <w:pPr>
        <w:tabs>
          <w:tab w:val="num" w:pos="960"/>
        </w:tabs>
        <w:ind w:left="960" w:firstLine="0"/>
      </w:pPr>
      <w:rPr>
        <w:rFonts w:ascii="標楷體" w:eastAsia="標楷體" w:hAnsi="標楷體" w:hint="eastAsia"/>
        <w:b w:val="0"/>
        <w:i w:val="0"/>
        <w:color w:val="auto"/>
        <w:sz w:val="28"/>
        <w:szCs w:val="28"/>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CE5321C"/>
    <w:multiLevelType w:val="hybridMultilevel"/>
    <w:tmpl w:val="9B9673E8"/>
    <w:lvl w:ilvl="0" w:tplc="FF5E6A02">
      <w:start w:val="1"/>
      <w:numFmt w:val="taiwaneseCountingThousand"/>
      <w:lvlText w:val="%1、"/>
      <w:lvlJc w:val="left"/>
      <w:pPr>
        <w:tabs>
          <w:tab w:val="num" w:pos="368"/>
        </w:tabs>
        <w:ind w:left="963" w:firstLine="143"/>
      </w:pPr>
      <w:rPr>
        <w:rFonts w:ascii="標楷體" w:eastAsia="標楷體" w:hAnsi="標楷體" w:hint="eastAsia"/>
        <w:b w:val="0"/>
        <w:i w:val="0"/>
        <w:color w:val="auto"/>
        <w:sz w:val="28"/>
        <w:szCs w:val="28"/>
        <w:lang w:val="en-US"/>
      </w:rPr>
    </w:lvl>
    <w:lvl w:ilvl="1" w:tplc="3B101D70">
      <w:start w:val="1"/>
      <w:numFmt w:val="taiwaneseCountingThousand"/>
      <w:lvlText w:val="(%2)"/>
      <w:lvlJc w:val="left"/>
      <w:pPr>
        <w:tabs>
          <w:tab w:val="num" w:pos="837"/>
        </w:tabs>
        <w:ind w:left="837" w:hanging="357"/>
      </w:pPr>
      <w:rPr>
        <w:rFonts w:ascii="標楷體" w:eastAsia="標楷體" w:hAnsi="標楷體" w:cs="標楷體" w:hint="eastAsia"/>
        <w:b w:val="0"/>
        <w:i w:val="0"/>
        <w:color w:val="auto"/>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0465F61"/>
    <w:multiLevelType w:val="hybridMultilevel"/>
    <w:tmpl w:val="26B0B584"/>
    <w:lvl w:ilvl="0" w:tplc="037632CE">
      <w:start w:val="1"/>
      <w:numFmt w:val="taiwaneseCountingThousand"/>
      <w:lvlText w:val="(%1)"/>
      <w:lvlJc w:val="left"/>
      <w:pPr>
        <w:tabs>
          <w:tab w:val="num" w:pos="0"/>
        </w:tabs>
        <w:ind w:left="2143" w:hanging="555"/>
      </w:pPr>
      <w:rPr>
        <w:rFonts w:ascii="標楷體" w:eastAsia="標楷體" w:hAnsi="標楷體" w:cs="標楷體" w:hint="eastAsia"/>
        <w:b w:val="0"/>
        <w:i w:val="0"/>
        <w:color w:val="auto"/>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713A5082">
      <w:start w:val="1"/>
      <w:numFmt w:val="decimal"/>
      <w:lvlText w:val="%4."/>
      <w:lvlJc w:val="left"/>
      <w:pPr>
        <w:tabs>
          <w:tab w:val="num" w:pos="1920"/>
        </w:tabs>
        <w:ind w:left="1920" w:hanging="480"/>
      </w:pPr>
      <w:rPr>
        <w:color w:val="auto"/>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5A4932"/>
    <w:multiLevelType w:val="hybridMultilevel"/>
    <w:tmpl w:val="7C66E394"/>
    <w:lvl w:ilvl="0" w:tplc="037632CE">
      <w:start w:val="1"/>
      <w:numFmt w:val="taiwaneseCountingThousand"/>
      <w:lvlText w:val="(%1)"/>
      <w:lvlJc w:val="left"/>
      <w:pPr>
        <w:tabs>
          <w:tab w:val="num" w:pos="0"/>
        </w:tabs>
        <w:ind w:left="2143" w:hanging="555"/>
      </w:pPr>
      <w:rPr>
        <w:rFonts w:ascii="標楷體" w:eastAsia="標楷體" w:hAnsi="標楷體" w:cs="標楷體" w:hint="eastAsia"/>
        <w:b w:val="0"/>
        <w:i w:val="0"/>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06A3179"/>
    <w:multiLevelType w:val="hybridMultilevel"/>
    <w:tmpl w:val="8898CA7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32A936C6"/>
    <w:multiLevelType w:val="hybridMultilevel"/>
    <w:tmpl w:val="08A61756"/>
    <w:lvl w:ilvl="0" w:tplc="037632CE">
      <w:start w:val="1"/>
      <w:numFmt w:val="taiwaneseCountingThousand"/>
      <w:lvlText w:val="(%1)"/>
      <w:lvlJc w:val="left"/>
      <w:pPr>
        <w:tabs>
          <w:tab w:val="num" w:pos="0"/>
        </w:tabs>
        <w:ind w:left="2143" w:hanging="555"/>
      </w:pPr>
      <w:rPr>
        <w:rFonts w:ascii="標楷體" w:eastAsia="標楷體" w:hAnsi="標楷體" w:cs="標楷體" w:hint="eastAsia"/>
        <w:b w:val="0"/>
        <w:i w:val="0"/>
        <w:color w:val="auto"/>
        <w:sz w:val="28"/>
        <w:szCs w:val="28"/>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3201F48"/>
    <w:multiLevelType w:val="hybridMultilevel"/>
    <w:tmpl w:val="764CB4EC"/>
    <w:lvl w:ilvl="0" w:tplc="44B8D02C">
      <w:start w:val="1"/>
      <w:numFmt w:val="taiwaneseCountingThousand"/>
      <w:lvlText w:val="%1、"/>
      <w:lvlJc w:val="left"/>
      <w:pPr>
        <w:tabs>
          <w:tab w:val="num" w:pos="538"/>
        </w:tabs>
        <w:ind w:left="1133" w:firstLine="143"/>
      </w:pPr>
      <w:rPr>
        <w:rFonts w:ascii="標楷體" w:eastAsia="標楷體" w:hAnsi="標楷體" w:hint="eastAsia"/>
        <w:b w:val="0"/>
        <w:i w:val="0"/>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482111"/>
    <w:multiLevelType w:val="hybridMultilevel"/>
    <w:tmpl w:val="64C2EDB2"/>
    <w:lvl w:ilvl="0" w:tplc="8C46FC7C">
      <w:start w:val="1"/>
      <w:numFmt w:val="decimal"/>
      <w:lvlText w:val="%1."/>
      <w:lvlJc w:val="left"/>
      <w:pPr>
        <w:tabs>
          <w:tab w:val="num" w:pos="2520"/>
        </w:tabs>
        <w:ind w:left="2520" w:hanging="309"/>
      </w:pPr>
      <w:rPr>
        <w:rFonts w:ascii="標楷體" w:eastAsia="標楷體" w:hAnsi="標楷體" w:hint="eastAsia"/>
        <w:b w:val="0"/>
        <w:i w:val="0"/>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A697DBA"/>
    <w:multiLevelType w:val="hybridMultilevel"/>
    <w:tmpl w:val="A6C435C8"/>
    <w:lvl w:ilvl="0" w:tplc="F79CA902">
      <w:start w:val="1"/>
      <w:numFmt w:val="taiwaneseCountingThousand"/>
      <w:lvlText w:val="(%1)"/>
      <w:lvlJc w:val="left"/>
      <w:pPr>
        <w:tabs>
          <w:tab w:val="num" w:pos="0"/>
        </w:tabs>
        <w:ind w:left="2143" w:hanging="555"/>
      </w:pPr>
      <w:rPr>
        <w:rFonts w:ascii="標楷體" w:eastAsia="標楷體" w:hAnsi="標楷體" w:cs="標楷體" w:hint="eastAsia"/>
        <w:b w:val="0"/>
        <w:i w:val="0"/>
        <w:color w:val="auto"/>
        <w:sz w:val="28"/>
        <w:szCs w:val="28"/>
      </w:rPr>
    </w:lvl>
    <w:lvl w:ilvl="1" w:tplc="0409000F">
      <w:start w:val="1"/>
      <w:numFmt w:val="decimal"/>
      <w:lvlText w:val="%2."/>
      <w:lvlJc w:val="left"/>
      <w:pPr>
        <w:tabs>
          <w:tab w:val="num" w:pos="960"/>
        </w:tabs>
        <w:ind w:left="960" w:hanging="480"/>
      </w:pPr>
      <w:rPr>
        <w:rFonts w:hint="eastAsia"/>
        <w:b w:val="0"/>
        <w:i w:val="0"/>
        <w:color w:val="auto"/>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A714487"/>
    <w:multiLevelType w:val="hybridMultilevel"/>
    <w:tmpl w:val="85B63F06"/>
    <w:lvl w:ilvl="0" w:tplc="037632CE">
      <w:start w:val="1"/>
      <w:numFmt w:val="taiwaneseCountingThousand"/>
      <w:lvlText w:val="(%1)"/>
      <w:lvlJc w:val="left"/>
      <w:pPr>
        <w:tabs>
          <w:tab w:val="num" w:pos="114"/>
        </w:tabs>
        <w:ind w:left="2257" w:hanging="555"/>
      </w:pPr>
      <w:rPr>
        <w:rFonts w:ascii="標楷體" w:eastAsia="標楷體" w:hAnsi="標楷體" w:cs="標楷體" w:hint="eastAsia"/>
        <w:b w:val="0"/>
        <w:i w:val="0"/>
        <w:color w:val="auto"/>
        <w:sz w:val="28"/>
        <w:szCs w:val="28"/>
      </w:rPr>
    </w:lvl>
    <w:lvl w:ilvl="1" w:tplc="04090019" w:tentative="1">
      <w:start w:val="1"/>
      <w:numFmt w:val="ideographTraditional"/>
      <w:lvlText w:val="%2、"/>
      <w:lvlJc w:val="left"/>
      <w:pPr>
        <w:tabs>
          <w:tab w:val="num" w:pos="1074"/>
        </w:tabs>
        <w:ind w:left="1074" w:hanging="480"/>
      </w:pPr>
    </w:lvl>
    <w:lvl w:ilvl="2" w:tplc="0409001B" w:tentative="1">
      <w:start w:val="1"/>
      <w:numFmt w:val="lowerRoman"/>
      <w:lvlText w:val="%3."/>
      <w:lvlJc w:val="right"/>
      <w:pPr>
        <w:tabs>
          <w:tab w:val="num" w:pos="1554"/>
        </w:tabs>
        <w:ind w:left="1554" w:hanging="480"/>
      </w:pPr>
    </w:lvl>
    <w:lvl w:ilvl="3" w:tplc="0409000F" w:tentative="1">
      <w:start w:val="1"/>
      <w:numFmt w:val="decimal"/>
      <w:lvlText w:val="%4."/>
      <w:lvlJc w:val="left"/>
      <w:pPr>
        <w:tabs>
          <w:tab w:val="num" w:pos="2034"/>
        </w:tabs>
        <w:ind w:left="2034" w:hanging="480"/>
      </w:pPr>
    </w:lvl>
    <w:lvl w:ilvl="4" w:tplc="04090019" w:tentative="1">
      <w:start w:val="1"/>
      <w:numFmt w:val="ideographTraditional"/>
      <w:lvlText w:val="%5、"/>
      <w:lvlJc w:val="left"/>
      <w:pPr>
        <w:tabs>
          <w:tab w:val="num" w:pos="2514"/>
        </w:tabs>
        <w:ind w:left="2514" w:hanging="480"/>
      </w:pPr>
    </w:lvl>
    <w:lvl w:ilvl="5" w:tplc="0409001B" w:tentative="1">
      <w:start w:val="1"/>
      <w:numFmt w:val="lowerRoman"/>
      <w:lvlText w:val="%6."/>
      <w:lvlJc w:val="right"/>
      <w:pPr>
        <w:tabs>
          <w:tab w:val="num" w:pos="2994"/>
        </w:tabs>
        <w:ind w:left="2994" w:hanging="480"/>
      </w:pPr>
    </w:lvl>
    <w:lvl w:ilvl="6" w:tplc="0409000F" w:tentative="1">
      <w:start w:val="1"/>
      <w:numFmt w:val="decimal"/>
      <w:lvlText w:val="%7."/>
      <w:lvlJc w:val="left"/>
      <w:pPr>
        <w:tabs>
          <w:tab w:val="num" w:pos="3474"/>
        </w:tabs>
        <w:ind w:left="3474" w:hanging="480"/>
      </w:pPr>
    </w:lvl>
    <w:lvl w:ilvl="7" w:tplc="04090019" w:tentative="1">
      <w:start w:val="1"/>
      <w:numFmt w:val="ideographTraditional"/>
      <w:lvlText w:val="%8、"/>
      <w:lvlJc w:val="left"/>
      <w:pPr>
        <w:tabs>
          <w:tab w:val="num" w:pos="3954"/>
        </w:tabs>
        <w:ind w:left="3954" w:hanging="480"/>
      </w:pPr>
    </w:lvl>
    <w:lvl w:ilvl="8" w:tplc="0409001B" w:tentative="1">
      <w:start w:val="1"/>
      <w:numFmt w:val="lowerRoman"/>
      <w:lvlText w:val="%9."/>
      <w:lvlJc w:val="right"/>
      <w:pPr>
        <w:tabs>
          <w:tab w:val="num" w:pos="4434"/>
        </w:tabs>
        <w:ind w:left="4434" w:hanging="480"/>
      </w:pPr>
    </w:lvl>
  </w:abstractNum>
  <w:abstractNum w:abstractNumId="15" w15:restartNumberingAfterBreak="0">
    <w:nsid w:val="3B09789A"/>
    <w:multiLevelType w:val="hybridMultilevel"/>
    <w:tmpl w:val="5F2C7A4C"/>
    <w:lvl w:ilvl="0" w:tplc="2C3EB8E8">
      <w:start w:val="1"/>
      <w:numFmt w:val="taiwaneseCountingThousand"/>
      <w:lvlText w:val="%1、"/>
      <w:lvlJc w:val="left"/>
      <w:pPr>
        <w:tabs>
          <w:tab w:val="num" w:pos="1260"/>
        </w:tabs>
        <w:ind w:left="1260" w:hanging="720"/>
      </w:pPr>
      <w:rPr>
        <w:rFonts w:hint="eastAsia"/>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6" w15:restartNumberingAfterBreak="0">
    <w:nsid w:val="3D7B4879"/>
    <w:multiLevelType w:val="hybridMultilevel"/>
    <w:tmpl w:val="263E66B2"/>
    <w:lvl w:ilvl="0" w:tplc="999ED036">
      <w:start w:val="1"/>
      <w:numFmt w:val="decimal"/>
      <w:lvlText w:val="%1."/>
      <w:lvlJc w:val="left"/>
      <w:pPr>
        <w:tabs>
          <w:tab w:val="num" w:pos="0"/>
        </w:tabs>
        <w:ind w:left="2438" w:hanging="283"/>
      </w:pPr>
      <w:rPr>
        <w:rFonts w:ascii="標楷體" w:eastAsia="標楷體" w:hAnsi="標楷體" w:hint="eastAsia"/>
        <w:b w:val="0"/>
        <w:i w:val="0"/>
        <w:color w:val="auto"/>
        <w:sz w:val="28"/>
        <w:szCs w:val="28"/>
      </w:rPr>
    </w:lvl>
    <w:lvl w:ilvl="1" w:tplc="898C20A2">
      <w:start w:val="1"/>
      <w:numFmt w:val="decimal"/>
      <w:lvlText w:val="%2."/>
      <w:lvlJc w:val="left"/>
      <w:pPr>
        <w:tabs>
          <w:tab w:val="num" w:pos="840"/>
        </w:tabs>
        <w:ind w:left="840" w:hanging="360"/>
      </w:pPr>
      <w:rPr>
        <w:rFonts w:ascii="標楷體" w:eastAsia="標楷體" w:hAnsi="標楷體" w:hint="eastAsia"/>
        <w:b w:val="0"/>
        <w:i w:val="0"/>
        <w:color w:val="auto"/>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6E750A7"/>
    <w:multiLevelType w:val="hybridMultilevel"/>
    <w:tmpl w:val="B1A8F3CE"/>
    <w:lvl w:ilvl="0" w:tplc="1BE0A37A">
      <w:start w:val="1"/>
      <w:numFmt w:val="decimal"/>
      <w:lvlText w:val="%1."/>
      <w:lvlJc w:val="left"/>
      <w:pPr>
        <w:tabs>
          <w:tab w:val="num" w:pos="56"/>
        </w:tabs>
        <w:ind w:left="2494" w:hanging="283"/>
      </w:pPr>
      <w:rPr>
        <w:rFonts w:ascii="標楷體" w:eastAsia="標楷體" w:hAnsi="標楷體" w:hint="eastAsia"/>
        <w:b w:val="0"/>
        <w:i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1E5252"/>
    <w:multiLevelType w:val="hybridMultilevel"/>
    <w:tmpl w:val="D9BC8E4C"/>
    <w:lvl w:ilvl="0" w:tplc="037632CE">
      <w:start w:val="1"/>
      <w:numFmt w:val="taiwaneseCountingThousand"/>
      <w:lvlText w:val="(%1)"/>
      <w:lvlJc w:val="left"/>
      <w:pPr>
        <w:tabs>
          <w:tab w:val="num" w:pos="0"/>
        </w:tabs>
        <w:ind w:left="2143" w:hanging="555"/>
      </w:pPr>
      <w:rPr>
        <w:rFonts w:ascii="標楷體" w:eastAsia="標楷體" w:hAnsi="標楷體" w:cs="標楷體" w:hint="eastAsia"/>
        <w:b w:val="0"/>
        <w:i w:val="0"/>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5E0343D"/>
    <w:multiLevelType w:val="hybridMultilevel"/>
    <w:tmpl w:val="7F56736E"/>
    <w:lvl w:ilvl="0" w:tplc="037632CE">
      <w:start w:val="1"/>
      <w:numFmt w:val="taiwaneseCountingThousand"/>
      <w:lvlText w:val="(%1)"/>
      <w:lvlJc w:val="left"/>
      <w:pPr>
        <w:tabs>
          <w:tab w:val="num" w:pos="0"/>
        </w:tabs>
        <w:ind w:left="2143" w:hanging="555"/>
      </w:pPr>
      <w:rPr>
        <w:rFonts w:ascii="標楷體" w:eastAsia="標楷體" w:hAnsi="標楷體" w:cs="標楷體" w:hint="eastAsia"/>
        <w:b w:val="0"/>
        <w:i w:val="0"/>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A2B738B"/>
    <w:multiLevelType w:val="hybridMultilevel"/>
    <w:tmpl w:val="BA84E83C"/>
    <w:lvl w:ilvl="0" w:tplc="0409000F">
      <w:start w:val="1"/>
      <w:numFmt w:val="decimal"/>
      <w:lvlText w:val="%1."/>
      <w:lvlJc w:val="left"/>
      <w:pPr>
        <w:ind w:left="2680" w:hanging="480"/>
      </w:pPr>
    </w:lvl>
    <w:lvl w:ilvl="1" w:tplc="04090019" w:tentative="1">
      <w:start w:val="1"/>
      <w:numFmt w:val="ideographTraditional"/>
      <w:lvlText w:val="%2、"/>
      <w:lvlJc w:val="left"/>
      <w:pPr>
        <w:ind w:left="3160" w:hanging="480"/>
      </w:pPr>
    </w:lvl>
    <w:lvl w:ilvl="2" w:tplc="0409001B" w:tentative="1">
      <w:start w:val="1"/>
      <w:numFmt w:val="lowerRoman"/>
      <w:lvlText w:val="%3."/>
      <w:lvlJc w:val="right"/>
      <w:pPr>
        <w:ind w:left="3640" w:hanging="480"/>
      </w:pPr>
    </w:lvl>
    <w:lvl w:ilvl="3" w:tplc="0409000F" w:tentative="1">
      <w:start w:val="1"/>
      <w:numFmt w:val="decimal"/>
      <w:lvlText w:val="%4."/>
      <w:lvlJc w:val="left"/>
      <w:pPr>
        <w:ind w:left="4120" w:hanging="480"/>
      </w:pPr>
    </w:lvl>
    <w:lvl w:ilvl="4" w:tplc="04090019" w:tentative="1">
      <w:start w:val="1"/>
      <w:numFmt w:val="ideographTraditional"/>
      <w:lvlText w:val="%5、"/>
      <w:lvlJc w:val="left"/>
      <w:pPr>
        <w:ind w:left="4600" w:hanging="480"/>
      </w:pPr>
    </w:lvl>
    <w:lvl w:ilvl="5" w:tplc="0409001B" w:tentative="1">
      <w:start w:val="1"/>
      <w:numFmt w:val="lowerRoman"/>
      <w:lvlText w:val="%6."/>
      <w:lvlJc w:val="right"/>
      <w:pPr>
        <w:ind w:left="5080" w:hanging="480"/>
      </w:pPr>
    </w:lvl>
    <w:lvl w:ilvl="6" w:tplc="0409000F" w:tentative="1">
      <w:start w:val="1"/>
      <w:numFmt w:val="decimal"/>
      <w:lvlText w:val="%7."/>
      <w:lvlJc w:val="left"/>
      <w:pPr>
        <w:ind w:left="5560" w:hanging="480"/>
      </w:pPr>
    </w:lvl>
    <w:lvl w:ilvl="7" w:tplc="04090019" w:tentative="1">
      <w:start w:val="1"/>
      <w:numFmt w:val="ideographTraditional"/>
      <w:lvlText w:val="%8、"/>
      <w:lvlJc w:val="left"/>
      <w:pPr>
        <w:ind w:left="6040" w:hanging="480"/>
      </w:pPr>
    </w:lvl>
    <w:lvl w:ilvl="8" w:tplc="0409001B" w:tentative="1">
      <w:start w:val="1"/>
      <w:numFmt w:val="lowerRoman"/>
      <w:lvlText w:val="%9."/>
      <w:lvlJc w:val="right"/>
      <w:pPr>
        <w:ind w:left="6520" w:hanging="480"/>
      </w:pPr>
    </w:lvl>
  </w:abstractNum>
  <w:abstractNum w:abstractNumId="21" w15:restartNumberingAfterBreak="0">
    <w:nsid w:val="5B68778B"/>
    <w:multiLevelType w:val="hybridMultilevel"/>
    <w:tmpl w:val="B9243722"/>
    <w:lvl w:ilvl="0" w:tplc="037632CE">
      <w:start w:val="1"/>
      <w:numFmt w:val="taiwaneseCountingThousand"/>
      <w:lvlText w:val="(%1)"/>
      <w:lvlJc w:val="left"/>
      <w:pPr>
        <w:tabs>
          <w:tab w:val="num" w:pos="397"/>
        </w:tabs>
        <w:ind w:left="2540" w:hanging="555"/>
      </w:pPr>
      <w:rPr>
        <w:rFonts w:ascii="標楷體" w:eastAsia="標楷體" w:hAnsi="標楷體" w:cs="標楷體" w:hint="eastAsia"/>
        <w:b w:val="0"/>
        <w:i w:val="0"/>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D530490"/>
    <w:multiLevelType w:val="hybridMultilevel"/>
    <w:tmpl w:val="55448616"/>
    <w:lvl w:ilvl="0" w:tplc="63C292C8">
      <w:start w:val="1"/>
      <w:numFmt w:val="taiwaneseCountingThousand"/>
      <w:lvlText w:val="%1、"/>
      <w:lvlJc w:val="left"/>
      <w:pPr>
        <w:tabs>
          <w:tab w:val="num" w:pos="368"/>
        </w:tabs>
        <w:ind w:left="963" w:firstLine="143"/>
      </w:pPr>
      <w:rPr>
        <w:rFonts w:ascii="標楷體" w:eastAsia="標楷體" w:hAnsi="標楷體" w:hint="eastAsia"/>
        <w:b w:val="0"/>
        <w:i w:val="0"/>
        <w:color w:val="auto"/>
        <w:sz w:val="28"/>
        <w:szCs w:val="28"/>
      </w:rPr>
    </w:lvl>
    <w:lvl w:ilvl="1" w:tplc="3B101D70">
      <w:start w:val="1"/>
      <w:numFmt w:val="taiwaneseCountingThousand"/>
      <w:lvlText w:val="(%2)"/>
      <w:lvlJc w:val="left"/>
      <w:pPr>
        <w:tabs>
          <w:tab w:val="num" w:pos="837"/>
        </w:tabs>
        <w:ind w:left="837" w:hanging="357"/>
      </w:pPr>
      <w:rPr>
        <w:rFonts w:ascii="標楷體" w:eastAsia="標楷體" w:hAnsi="標楷體" w:cs="標楷體" w:hint="eastAsia"/>
        <w:b w:val="0"/>
        <w:i w:val="0"/>
        <w:color w:val="auto"/>
        <w:sz w:val="28"/>
        <w:szCs w:val="28"/>
      </w:rPr>
    </w:lvl>
    <w:lvl w:ilvl="2" w:tplc="037632CE">
      <w:start w:val="1"/>
      <w:numFmt w:val="taiwaneseCountingThousand"/>
      <w:lvlText w:val="(%3)"/>
      <w:lvlJc w:val="left"/>
      <w:pPr>
        <w:tabs>
          <w:tab w:val="num" w:pos="-628"/>
        </w:tabs>
        <w:ind w:left="1515" w:hanging="555"/>
      </w:pPr>
      <w:rPr>
        <w:rFonts w:ascii="標楷體" w:eastAsia="標楷體" w:hAnsi="標楷體" w:cs="標楷體" w:hint="eastAsia"/>
        <w:b w:val="0"/>
        <w:i w:val="0"/>
        <w:color w:val="auto"/>
        <w:sz w:val="28"/>
        <w:szCs w:val="28"/>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F9C2774"/>
    <w:multiLevelType w:val="hybridMultilevel"/>
    <w:tmpl w:val="2CAE8204"/>
    <w:lvl w:ilvl="0" w:tplc="50227E68">
      <w:start w:val="1"/>
      <w:numFmt w:val="taiwaneseCountingThousand"/>
      <w:lvlText w:val="%1、"/>
      <w:lvlJc w:val="left"/>
      <w:pPr>
        <w:tabs>
          <w:tab w:val="num" w:pos="1260"/>
        </w:tabs>
        <w:ind w:left="1260" w:hanging="720"/>
      </w:pPr>
      <w:rPr>
        <w:rFonts w:hint="eastAsia"/>
        <w:color w:val="000000"/>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4" w15:restartNumberingAfterBreak="0">
    <w:nsid w:val="68BB0DE9"/>
    <w:multiLevelType w:val="hybridMultilevel"/>
    <w:tmpl w:val="4B788E82"/>
    <w:lvl w:ilvl="0" w:tplc="037632CE">
      <w:start w:val="1"/>
      <w:numFmt w:val="taiwaneseCountingThousand"/>
      <w:lvlText w:val="(%1)"/>
      <w:lvlJc w:val="left"/>
      <w:pPr>
        <w:tabs>
          <w:tab w:val="num" w:pos="0"/>
        </w:tabs>
        <w:ind w:left="2143" w:hanging="555"/>
      </w:pPr>
      <w:rPr>
        <w:rFonts w:ascii="標楷體" w:eastAsia="標楷體" w:hAnsi="標楷體" w:cs="標楷體" w:hint="eastAsia"/>
        <w:b w:val="0"/>
        <w:i w:val="0"/>
        <w:color w:val="auto"/>
        <w:sz w:val="28"/>
        <w:szCs w:val="28"/>
      </w:rPr>
    </w:lvl>
    <w:lvl w:ilvl="1" w:tplc="9E4A2456">
      <w:start w:val="1"/>
      <w:numFmt w:val="decimal"/>
      <w:lvlText w:val="%2."/>
      <w:lvlJc w:val="left"/>
      <w:pPr>
        <w:tabs>
          <w:tab w:val="num" w:pos="840"/>
        </w:tabs>
        <w:ind w:left="840" w:hanging="360"/>
      </w:pPr>
      <w:rPr>
        <w:rFonts w:ascii="標楷體" w:eastAsia="標楷體" w:hAnsi="標楷體" w:hint="eastAsia"/>
        <w:b w:val="0"/>
        <w:i w:val="0"/>
        <w:color w:val="auto"/>
        <w:sz w:val="28"/>
        <w:szCs w:val="28"/>
      </w:rPr>
    </w:lvl>
    <w:lvl w:ilvl="2" w:tplc="93E4273C">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3920BA"/>
    <w:multiLevelType w:val="hybridMultilevel"/>
    <w:tmpl w:val="8898CA7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71F47009"/>
    <w:multiLevelType w:val="hybridMultilevel"/>
    <w:tmpl w:val="50DEAEC8"/>
    <w:lvl w:ilvl="0" w:tplc="0409000F">
      <w:start w:val="1"/>
      <w:numFmt w:val="decimal"/>
      <w:lvlText w:val="%1."/>
      <w:lvlJc w:val="left"/>
      <w:pPr>
        <w:tabs>
          <w:tab w:val="num" w:pos="2520"/>
        </w:tabs>
        <w:ind w:left="2520" w:hanging="309"/>
      </w:pPr>
      <w:rPr>
        <w:rFonts w:hint="eastAsia"/>
        <w:b w:val="0"/>
        <w:i w:val="0"/>
        <w:color w:val="auto"/>
        <w:sz w:val="28"/>
        <w:szCs w:val="28"/>
      </w:rPr>
    </w:lvl>
    <w:lvl w:ilvl="1" w:tplc="6E04FD78">
      <w:start w:val="1"/>
      <w:numFmt w:val="decimal"/>
      <w:lvlText w:val="（%2）"/>
      <w:lvlJc w:val="left"/>
      <w:pPr>
        <w:tabs>
          <w:tab w:val="num" w:pos="-654"/>
        </w:tabs>
        <w:ind w:left="1160" w:hanging="680"/>
      </w:pPr>
      <w:rPr>
        <w:rFonts w:eastAsia="標楷體" w:hint="eastAsia"/>
        <w:b w:val="0"/>
        <w:i w:val="0"/>
        <w:color w:val="auto"/>
        <w:sz w:val="28"/>
        <w:szCs w:val="28"/>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E834CFBC">
      <w:start w:val="1"/>
      <w:numFmt w:val="decimal"/>
      <w:lvlText w:val="(%7)"/>
      <w:lvlJc w:val="left"/>
      <w:pPr>
        <w:tabs>
          <w:tab w:val="num" w:pos="2877"/>
        </w:tabs>
        <w:ind w:left="3240" w:hanging="360"/>
      </w:pPr>
      <w:rPr>
        <w:rFonts w:hint="default"/>
        <w:b w:val="0"/>
        <w:i w:val="0"/>
        <w:color w:val="auto"/>
        <w:sz w:val="28"/>
        <w:szCs w:val="28"/>
      </w:r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15:restartNumberingAfterBreak="0">
    <w:nsid w:val="73735D22"/>
    <w:multiLevelType w:val="hybridMultilevel"/>
    <w:tmpl w:val="5150DAAA"/>
    <w:lvl w:ilvl="0" w:tplc="6592F9C4">
      <w:start w:val="1"/>
      <w:numFmt w:val="taiwaneseCountingThousand"/>
      <w:lvlText w:val="%1、"/>
      <w:lvlJc w:val="left"/>
      <w:pPr>
        <w:tabs>
          <w:tab w:val="num" w:pos="720"/>
        </w:tabs>
        <w:ind w:left="720" w:hanging="720"/>
      </w:pPr>
      <w:rPr>
        <w:rFonts w:ascii="標楷體" w:eastAsia="標楷體" w:hAnsi="標楷體" w:hint="eastAsia"/>
        <w:lang w:val="en-US"/>
      </w:rPr>
    </w:lvl>
    <w:lvl w:ilvl="1" w:tplc="04090019">
      <w:start w:val="1"/>
      <w:numFmt w:val="ideographTraditional"/>
      <w:lvlText w:val="%2、"/>
      <w:lvlJc w:val="left"/>
      <w:pPr>
        <w:tabs>
          <w:tab w:val="num" w:pos="960"/>
        </w:tabs>
        <w:ind w:left="960" w:hanging="480"/>
      </w:pPr>
    </w:lvl>
    <w:lvl w:ilvl="2" w:tplc="81E6DDF8">
      <w:start w:val="1"/>
      <w:numFmt w:val="taiwaneseCountingThousand"/>
      <w:lvlText w:val="(%3)"/>
      <w:lvlJc w:val="right"/>
      <w:pPr>
        <w:tabs>
          <w:tab w:val="num" w:pos="1440"/>
        </w:tabs>
        <w:ind w:left="1440" w:hanging="480"/>
      </w:pPr>
      <w:rPr>
        <w:rFonts w:ascii="標楷體" w:eastAsia="標楷體" w:hAnsi="標楷體" w:cs="標楷體"/>
      </w:rPr>
    </w:lvl>
    <w:lvl w:ilvl="3" w:tplc="0FFC7548">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7CB06EE"/>
    <w:multiLevelType w:val="hybridMultilevel"/>
    <w:tmpl w:val="2A3825A0"/>
    <w:lvl w:ilvl="0" w:tplc="999ED036">
      <w:start w:val="1"/>
      <w:numFmt w:val="decimal"/>
      <w:lvlText w:val="%1."/>
      <w:lvlJc w:val="left"/>
      <w:pPr>
        <w:tabs>
          <w:tab w:val="num" w:pos="-171"/>
        </w:tabs>
        <w:ind w:left="2267" w:hanging="283"/>
      </w:pPr>
      <w:rPr>
        <w:rFonts w:ascii="標楷體" w:eastAsia="標楷體" w:hAnsi="標楷體" w:hint="eastAsia"/>
        <w:b w:val="0"/>
        <w:i w:val="0"/>
        <w:color w:val="auto"/>
        <w:sz w:val="28"/>
        <w:szCs w:val="28"/>
      </w:rPr>
    </w:lvl>
    <w:lvl w:ilvl="1" w:tplc="04090019" w:tentative="1">
      <w:start w:val="1"/>
      <w:numFmt w:val="ideographTraditional"/>
      <w:lvlText w:val="%2、"/>
      <w:lvlJc w:val="left"/>
      <w:pPr>
        <w:tabs>
          <w:tab w:val="num" w:pos="789"/>
        </w:tabs>
        <w:ind w:left="789" w:hanging="480"/>
      </w:pPr>
    </w:lvl>
    <w:lvl w:ilvl="2" w:tplc="0409001B" w:tentative="1">
      <w:start w:val="1"/>
      <w:numFmt w:val="lowerRoman"/>
      <w:lvlText w:val="%3."/>
      <w:lvlJc w:val="right"/>
      <w:pPr>
        <w:tabs>
          <w:tab w:val="num" w:pos="1269"/>
        </w:tabs>
        <w:ind w:left="1269" w:hanging="480"/>
      </w:pPr>
    </w:lvl>
    <w:lvl w:ilvl="3" w:tplc="0409000F" w:tentative="1">
      <w:start w:val="1"/>
      <w:numFmt w:val="decimal"/>
      <w:lvlText w:val="%4."/>
      <w:lvlJc w:val="left"/>
      <w:pPr>
        <w:tabs>
          <w:tab w:val="num" w:pos="1749"/>
        </w:tabs>
        <w:ind w:left="1749" w:hanging="480"/>
      </w:pPr>
    </w:lvl>
    <w:lvl w:ilvl="4" w:tplc="04090019" w:tentative="1">
      <w:start w:val="1"/>
      <w:numFmt w:val="ideographTraditional"/>
      <w:lvlText w:val="%5、"/>
      <w:lvlJc w:val="left"/>
      <w:pPr>
        <w:tabs>
          <w:tab w:val="num" w:pos="2229"/>
        </w:tabs>
        <w:ind w:left="2229" w:hanging="480"/>
      </w:pPr>
    </w:lvl>
    <w:lvl w:ilvl="5" w:tplc="0409001B" w:tentative="1">
      <w:start w:val="1"/>
      <w:numFmt w:val="lowerRoman"/>
      <w:lvlText w:val="%6."/>
      <w:lvlJc w:val="right"/>
      <w:pPr>
        <w:tabs>
          <w:tab w:val="num" w:pos="2709"/>
        </w:tabs>
        <w:ind w:left="2709" w:hanging="480"/>
      </w:pPr>
    </w:lvl>
    <w:lvl w:ilvl="6" w:tplc="0409000F" w:tentative="1">
      <w:start w:val="1"/>
      <w:numFmt w:val="decimal"/>
      <w:lvlText w:val="%7."/>
      <w:lvlJc w:val="left"/>
      <w:pPr>
        <w:tabs>
          <w:tab w:val="num" w:pos="3189"/>
        </w:tabs>
        <w:ind w:left="3189" w:hanging="480"/>
      </w:pPr>
    </w:lvl>
    <w:lvl w:ilvl="7" w:tplc="04090019" w:tentative="1">
      <w:start w:val="1"/>
      <w:numFmt w:val="ideographTraditional"/>
      <w:lvlText w:val="%8、"/>
      <w:lvlJc w:val="left"/>
      <w:pPr>
        <w:tabs>
          <w:tab w:val="num" w:pos="3669"/>
        </w:tabs>
        <w:ind w:left="3669" w:hanging="480"/>
      </w:pPr>
    </w:lvl>
    <w:lvl w:ilvl="8" w:tplc="0409001B" w:tentative="1">
      <w:start w:val="1"/>
      <w:numFmt w:val="lowerRoman"/>
      <w:lvlText w:val="%9."/>
      <w:lvlJc w:val="right"/>
      <w:pPr>
        <w:tabs>
          <w:tab w:val="num" w:pos="4149"/>
        </w:tabs>
        <w:ind w:left="4149" w:hanging="480"/>
      </w:pPr>
    </w:lvl>
  </w:abstractNum>
  <w:abstractNum w:abstractNumId="29" w15:restartNumberingAfterBreak="0">
    <w:nsid w:val="786A3A10"/>
    <w:multiLevelType w:val="hybridMultilevel"/>
    <w:tmpl w:val="0AAE019C"/>
    <w:lvl w:ilvl="0" w:tplc="2C3EB8E8">
      <w:start w:val="1"/>
      <w:numFmt w:val="taiwaneseCountingThousand"/>
      <w:lvlText w:val="%1、"/>
      <w:lvlJc w:val="left"/>
      <w:pPr>
        <w:tabs>
          <w:tab w:val="num" w:pos="540"/>
        </w:tabs>
        <w:ind w:left="540" w:hanging="720"/>
      </w:pPr>
      <w:rPr>
        <w:rFonts w:hint="eastAsia"/>
        <w:lang w:val="en-US"/>
      </w:rPr>
    </w:lvl>
    <w:lvl w:ilvl="1" w:tplc="04090019">
      <w:start w:val="1"/>
      <w:numFmt w:val="ideographTraditional"/>
      <w:lvlText w:val="%2、"/>
      <w:lvlJc w:val="left"/>
      <w:pPr>
        <w:tabs>
          <w:tab w:val="num" w:pos="780"/>
        </w:tabs>
        <w:ind w:left="780" w:hanging="480"/>
      </w:pPr>
    </w:lvl>
    <w:lvl w:ilvl="2" w:tplc="81E6DDF8">
      <w:start w:val="1"/>
      <w:numFmt w:val="taiwaneseCountingThousand"/>
      <w:lvlText w:val="(%3)"/>
      <w:lvlJc w:val="right"/>
      <w:pPr>
        <w:tabs>
          <w:tab w:val="num" w:pos="1260"/>
        </w:tabs>
        <w:ind w:left="1260" w:hanging="480"/>
      </w:pPr>
      <w:rPr>
        <w:rFonts w:ascii="標楷體" w:eastAsia="標楷體" w:hAnsi="標楷體" w:cs="標楷體"/>
      </w:rPr>
    </w:lvl>
    <w:lvl w:ilvl="3" w:tplc="0FFC7548">
      <w:start w:val="1"/>
      <w:numFmt w:val="decimal"/>
      <w:lvlText w:val="%4."/>
      <w:lvlJc w:val="left"/>
      <w:pPr>
        <w:ind w:left="1620" w:hanging="360"/>
      </w:pPr>
      <w:rPr>
        <w:rFonts w:hint="default"/>
      </w:r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num w:numId="1">
    <w:abstractNumId w:val="0"/>
  </w:num>
  <w:num w:numId="2">
    <w:abstractNumId w:val="21"/>
  </w:num>
  <w:num w:numId="3">
    <w:abstractNumId w:val="17"/>
  </w:num>
  <w:num w:numId="4">
    <w:abstractNumId w:val="11"/>
  </w:num>
  <w:num w:numId="5">
    <w:abstractNumId w:val="26"/>
  </w:num>
  <w:num w:numId="6">
    <w:abstractNumId w:val="6"/>
  </w:num>
  <w:num w:numId="7">
    <w:abstractNumId w:val="24"/>
  </w:num>
  <w:num w:numId="8">
    <w:abstractNumId w:val="16"/>
  </w:num>
  <w:num w:numId="9">
    <w:abstractNumId w:val="2"/>
  </w:num>
  <w:num w:numId="10">
    <w:abstractNumId w:val="3"/>
  </w:num>
  <w:num w:numId="11">
    <w:abstractNumId w:val="10"/>
  </w:num>
  <w:num w:numId="12">
    <w:abstractNumId w:val="20"/>
  </w:num>
  <w:num w:numId="13">
    <w:abstractNumId w:val="7"/>
  </w:num>
  <w:num w:numId="14">
    <w:abstractNumId w:val="12"/>
  </w:num>
  <w:num w:numId="15">
    <w:abstractNumId w:val="13"/>
  </w:num>
  <w:num w:numId="16">
    <w:abstractNumId w:val="18"/>
  </w:num>
  <w:num w:numId="17">
    <w:abstractNumId w:val="8"/>
  </w:num>
  <w:num w:numId="18">
    <w:abstractNumId w:val="14"/>
  </w:num>
  <w:num w:numId="19">
    <w:abstractNumId w:val="25"/>
  </w:num>
  <w:num w:numId="20">
    <w:abstractNumId w:val="4"/>
  </w:num>
  <w:num w:numId="21">
    <w:abstractNumId w:val="9"/>
  </w:num>
  <w:num w:numId="22">
    <w:abstractNumId w:val="5"/>
  </w:num>
  <w:num w:numId="23">
    <w:abstractNumId w:val="1"/>
  </w:num>
  <w:num w:numId="24">
    <w:abstractNumId w:val="22"/>
  </w:num>
  <w:num w:numId="25">
    <w:abstractNumId w:val="19"/>
  </w:num>
  <w:num w:numId="26">
    <w:abstractNumId w:val="28"/>
  </w:num>
  <w:num w:numId="27">
    <w:abstractNumId w:val="27"/>
  </w:num>
  <w:num w:numId="28">
    <w:abstractNumId w:val="23"/>
  </w:num>
  <w:num w:numId="29">
    <w:abstractNumId w:val="1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27"/>
    <w:rsid w:val="00023638"/>
    <w:rsid w:val="00026431"/>
    <w:rsid w:val="00037FA3"/>
    <w:rsid w:val="000400A4"/>
    <w:rsid w:val="000412B2"/>
    <w:rsid w:val="000419DC"/>
    <w:rsid w:val="00043EC2"/>
    <w:rsid w:val="00057B20"/>
    <w:rsid w:val="00060ABB"/>
    <w:rsid w:val="0006105D"/>
    <w:rsid w:val="00061548"/>
    <w:rsid w:val="00084BF4"/>
    <w:rsid w:val="000858F7"/>
    <w:rsid w:val="00086CC2"/>
    <w:rsid w:val="000B0536"/>
    <w:rsid w:val="000B335F"/>
    <w:rsid w:val="000B4559"/>
    <w:rsid w:val="000B59C4"/>
    <w:rsid w:val="000C3647"/>
    <w:rsid w:val="000C7122"/>
    <w:rsid w:val="000C74FE"/>
    <w:rsid w:val="000D41A6"/>
    <w:rsid w:val="000E0057"/>
    <w:rsid w:val="000F207F"/>
    <w:rsid w:val="000F697D"/>
    <w:rsid w:val="00117BF9"/>
    <w:rsid w:val="00126FCD"/>
    <w:rsid w:val="00153C8D"/>
    <w:rsid w:val="00164BD1"/>
    <w:rsid w:val="00175278"/>
    <w:rsid w:val="001B04EE"/>
    <w:rsid w:val="001B2CAF"/>
    <w:rsid w:val="001B6716"/>
    <w:rsid w:val="001D606C"/>
    <w:rsid w:val="001E1D66"/>
    <w:rsid w:val="00201F7D"/>
    <w:rsid w:val="0020386B"/>
    <w:rsid w:val="00207073"/>
    <w:rsid w:val="002071C1"/>
    <w:rsid w:val="00215C0C"/>
    <w:rsid w:val="0022348B"/>
    <w:rsid w:val="00226660"/>
    <w:rsid w:val="0023713C"/>
    <w:rsid w:val="002446FA"/>
    <w:rsid w:val="00244841"/>
    <w:rsid w:val="00247C66"/>
    <w:rsid w:val="00251B30"/>
    <w:rsid w:val="00284899"/>
    <w:rsid w:val="00292855"/>
    <w:rsid w:val="0029476B"/>
    <w:rsid w:val="002A3B97"/>
    <w:rsid w:val="002A4DD7"/>
    <w:rsid w:val="002C2668"/>
    <w:rsid w:val="002C61BD"/>
    <w:rsid w:val="002D0A9C"/>
    <w:rsid w:val="002E0D95"/>
    <w:rsid w:val="002F6576"/>
    <w:rsid w:val="00310885"/>
    <w:rsid w:val="00310BBB"/>
    <w:rsid w:val="003201C9"/>
    <w:rsid w:val="0032139E"/>
    <w:rsid w:val="0033616B"/>
    <w:rsid w:val="00342C25"/>
    <w:rsid w:val="00347C20"/>
    <w:rsid w:val="0035147C"/>
    <w:rsid w:val="00352687"/>
    <w:rsid w:val="0038174D"/>
    <w:rsid w:val="00381C98"/>
    <w:rsid w:val="003A42F1"/>
    <w:rsid w:val="003C17EF"/>
    <w:rsid w:val="003C4976"/>
    <w:rsid w:val="003E7D04"/>
    <w:rsid w:val="00411635"/>
    <w:rsid w:val="00417D41"/>
    <w:rsid w:val="00423DBA"/>
    <w:rsid w:val="004349D3"/>
    <w:rsid w:val="00441145"/>
    <w:rsid w:val="00450711"/>
    <w:rsid w:val="00471164"/>
    <w:rsid w:val="004776A1"/>
    <w:rsid w:val="0048216F"/>
    <w:rsid w:val="004832C5"/>
    <w:rsid w:val="0049337B"/>
    <w:rsid w:val="004B1EF8"/>
    <w:rsid w:val="004C222C"/>
    <w:rsid w:val="004E1347"/>
    <w:rsid w:val="004E3824"/>
    <w:rsid w:val="004F0ECB"/>
    <w:rsid w:val="00504D41"/>
    <w:rsid w:val="00515399"/>
    <w:rsid w:val="005314D9"/>
    <w:rsid w:val="00532728"/>
    <w:rsid w:val="005328A9"/>
    <w:rsid w:val="00544605"/>
    <w:rsid w:val="00556270"/>
    <w:rsid w:val="00560CC6"/>
    <w:rsid w:val="0058079F"/>
    <w:rsid w:val="005858DD"/>
    <w:rsid w:val="005B458A"/>
    <w:rsid w:val="005D0504"/>
    <w:rsid w:val="005D308D"/>
    <w:rsid w:val="005E37D5"/>
    <w:rsid w:val="005F1513"/>
    <w:rsid w:val="005F2732"/>
    <w:rsid w:val="00600D01"/>
    <w:rsid w:val="006067EE"/>
    <w:rsid w:val="00607059"/>
    <w:rsid w:val="00610F8D"/>
    <w:rsid w:val="0061293A"/>
    <w:rsid w:val="00613A06"/>
    <w:rsid w:val="00636F14"/>
    <w:rsid w:val="00655639"/>
    <w:rsid w:val="006601DC"/>
    <w:rsid w:val="00664561"/>
    <w:rsid w:val="00667BDA"/>
    <w:rsid w:val="0067091C"/>
    <w:rsid w:val="00681F76"/>
    <w:rsid w:val="00683BA8"/>
    <w:rsid w:val="006849C6"/>
    <w:rsid w:val="00686616"/>
    <w:rsid w:val="006878B2"/>
    <w:rsid w:val="00693BAD"/>
    <w:rsid w:val="006A5174"/>
    <w:rsid w:val="006C4C41"/>
    <w:rsid w:val="006F13B2"/>
    <w:rsid w:val="006F2E16"/>
    <w:rsid w:val="006F4C7F"/>
    <w:rsid w:val="006F642B"/>
    <w:rsid w:val="006F74B1"/>
    <w:rsid w:val="00705340"/>
    <w:rsid w:val="00705FD1"/>
    <w:rsid w:val="0070712F"/>
    <w:rsid w:val="007131CB"/>
    <w:rsid w:val="00717B16"/>
    <w:rsid w:val="00736E9A"/>
    <w:rsid w:val="00741B97"/>
    <w:rsid w:val="00745151"/>
    <w:rsid w:val="00761FEC"/>
    <w:rsid w:val="007802FE"/>
    <w:rsid w:val="00786F11"/>
    <w:rsid w:val="00787497"/>
    <w:rsid w:val="007B0358"/>
    <w:rsid w:val="007B5100"/>
    <w:rsid w:val="007C02ED"/>
    <w:rsid w:val="007D1D4B"/>
    <w:rsid w:val="007E06A9"/>
    <w:rsid w:val="007F1B9C"/>
    <w:rsid w:val="007F6FBA"/>
    <w:rsid w:val="008105C6"/>
    <w:rsid w:val="00842C92"/>
    <w:rsid w:val="00843F0B"/>
    <w:rsid w:val="008501A0"/>
    <w:rsid w:val="008529D4"/>
    <w:rsid w:val="00861989"/>
    <w:rsid w:val="0086203C"/>
    <w:rsid w:val="00862F08"/>
    <w:rsid w:val="00865BBC"/>
    <w:rsid w:val="00867681"/>
    <w:rsid w:val="008763D9"/>
    <w:rsid w:val="00882F90"/>
    <w:rsid w:val="008956D0"/>
    <w:rsid w:val="008978D5"/>
    <w:rsid w:val="008B37AC"/>
    <w:rsid w:val="008B798D"/>
    <w:rsid w:val="008C1D35"/>
    <w:rsid w:val="008C717D"/>
    <w:rsid w:val="008C75CD"/>
    <w:rsid w:val="0090144C"/>
    <w:rsid w:val="00902DCD"/>
    <w:rsid w:val="00934330"/>
    <w:rsid w:val="009448F1"/>
    <w:rsid w:val="00950873"/>
    <w:rsid w:val="00956524"/>
    <w:rsid w:val="0098052E"/>
    <w:rsid w:val="00981B09"/>
    <w:rsid w:val="0098559E"/>
    <w:rsid w:val="009979BE"/>
    <w:rsid w:val="009A2469"/>
    <w:rsid w:val="009C12F9"/>
    <w:rsid w:val="009C7CF6"/>
    <w:rsid w:val="009D10C9"/>
    <w:rsid w:val="009D3D29"/>
    <w:rsid w:val="00A11B27"/>
    <w:rsid w:val="00A53926"/>
    <w:rsid w:val="00A57E19"/>
    <w:rsid w:val="00A668FC"/>
    <w:rsid w:val="00AA48F8"/>
    <w:rsid w:val="00AB2E81"/>
    <w:rsid w:val="00AC205C"/>
    <w:rsid w:val="00AC4013"/>
    <w:rsid w:val="00AC40EA"/>
    <w:rsid w:val="00AC45A6"/>
    <w:rsid w:val="00AF6B22"/>
    <w:rsid w:val="00AF71C6"/>
    <w:rsid w:val="00AF7905"/>
    <w:rsid w:val="00B00876"/>
    <w:rsid w:val="00B14613"/>
    <w:rsid w:val="00B50167"/>
    <w:rsid w:val="00B632B0"/>
    <w:rsid w:val="00B63E06"/>
    <w:rsid w:val="00B756B7"/>
    <w:rsid w:val="00B76AAB"/>
    <w:rsid w:val="00B84590"/>
    <w:rsid w:val="00BA36D0"/>
    <w:rsid w:val="00BB5B88"/>
    <w:rsid w:val="00BC45BE"/>
    <w:rsid w:val="00BC761F"/>
    <w:rsid w:val="00BD28DC"/>
    <w:rsid w:val="00BD3DC3"/>
    <w:rsid w:val="00BD56E2"/>
    <w:rsid w:val="00BF13DC"/>
    <w:rsid w:val="00C00032"/>
    <w:rsid w:val="00C217A2"/>
    <w:rsid w:val="00C31FE9"/>
    <w:rsid w:val="00C34643"/>
    <w:rsid w:val="00C346D8"/>
    <w:rsid w:val="00C36874"/>
    <w:rsid w:val="00C6417F"/>
    <w:rsid w:val="00C669AD"/>
    <w:rsid w:val="00C74552"/>
    <w:rsid w:val="00C76866"/>
    <w:rsid w:val="00C826B8"/>
    <w:rsid w:val="00C83457"/>
    <w:rsid w:val="00C83E98"/>
    <w:rsid w:val="00C85D6E"/>
    <w:rsid w:val="00C90F3B"/>
    <w:rsid w:val="00C972AD"/>
    <w:rsid w:val="00CA54E4"/>
    <w:rsid w:val="00CA62A3"/>
    <w:rsid w:val="00CA7B2C"/>
    <w:rsid w:val="00CC2D83"/>
    <w:rsid w:val="00CC65F4"/>
    <w:rsid w:val="00CE0770"/>
    <w:rsid w:val="00CE7A53"/>
    <w:rsid w:val="00CF3669"/>
    <w:rsid w:val="00CF75C6"/>
    <w:rsid w:val="00D003D0"/>
    <w:rsid w:val="00D100B6"/>
    <w:rsid w:val="00D13DA1"/>
    <w:rsid w:val="00D30EB1"/>
    <w:rsid w:val="00D37976"/>
    <w:rsid w:val="00D442C2"/>
    <w:rsid w:val="00D524AD"/>
    <w:rsid w:val="00D63452"/>
    <w:rsid w:val="00D76432"/>
    <w:rsid w:val="00DB11AD"/>
    <w:rsid w:val="00DC3947"/>
    <w:rsid w:val="00DC609B"/>
    <w:rsid w:val="00DE5C07"/>
    <w:rsid w:val="00DF00B9"/>
    <w:rsid w:val="00E028FB"/>
    <w:rsid w:val="00E03DF4"/>
    <w:rsid w:val="00E05E47"/>
    <w:rsid w:val="00E218A9"/>
    <w:rsid w:val="00E22BAC"/>
    <w:rsid w:val="00E2356F"/>
    <w:rsid w:val="00E25F0D"/>
    <w:rsid w:val="00E34696"/>
    <w:rsid w:val="00E34D9C"/>
    <w:rsid w:val="00E37958"/>
    <w:rsid w:val="00E40371"/>
    <w:rsid w:val="00E64D88"/>
    <w:rsid w:val="00E768B9"/>
    <w:rsid w:val="00E76C08"/>
    <w:rsid w:val="00E93926"/>
    <w:rsid w:val="00E947C2"/>
    <w:rsid w:val="00E94AD1"/>
    <w:rsid w:val="00EB6DC3"/>
    <w:rsid w:val="00EB76DA"/>
    <w:rsid w:val="00EB7E7E"/>
    <w:rsid w:val="00EC3EE7"/>
    <w:rsid w:val="00EE2317"/>
    <w:rsid w:val="00EE244D"/>
    <w:rsid w:val="00EF500C"/>
    <w:rsid w:val="00F03702"/>
    <w:rsid w:val="00F113F5"/>
    <w:rsid w:val="00F21036"/>
    <w:rsid w:val="00F244DE"/>
    <w:rsid w:val="00F2625E"/>
    <w:rsid w:val="00F2763E"/>
    <w:rsid w:val="00F553EE"/>
    <w:rsid w:val="00F56B41"/>
    <w:rsid w:val="00F63492"/>
    <w:rsid w:val="00F7497C"/>
    <w:rsid w:val="00F814CB"/>
    <w:rsid w:val="00F82CDB"/>
    <w:rsid w:val="00F86D91"/>
    <w:rsid w:val="00F92736"/>
    <w:rsid w:val="00FA079B"/>
    <w:rsid w:val="00FA6D41"/>
    <w:rsid w:val="00FB133E"/>
    <w:rsid w:val="00FC278E"/>
    <w:rsid w:val="00FC3AC0"/>
    <w:rsid w:val="00FC3B20"/>
    <w:rsid w:val="00FD1410"/>
    <w:rsid w:val="00FD2DF3"/>
    <w:rsid w:val="00FD3519"/>
    <w:rsid w:val="00FD35D2"/>
    <w:rsid w:val="00FE5D05"/>
    <w:rsid w:val="00FF461F"/>
    <w:rsid w:val="00FF69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106CA"/>
  <w15:docId w15:val="{FE912376-3CFF-4D1D-956A-34DFC7C5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144C"/>
    <w:pPr>
      <w:tabs>
        <w:tab w:val="center" w:pos="4153"/>
        <w:tab w:val="right" w:pos="8306"/>
      </w:tabs>
      <w:snapToGrid w:val="0"/>
    </w:pPr>
    <w:rPr>
      <w:sz w:val="20"/>
      <w:szCs w:val="20"/>
    </w:rPr>
  </w:style>
  <w:style w:type="character" w:customStyle="1" w:styleId="a5">
    <w:name w:val="頁首 字元"/>
    <w:basedOn w:val="a0"/>
    <w:link w:val="a4"/>
    <w:uiPriority w:val="99"/>
    <w:rsid w:val="0090144C"/>
    <w:rPr>
      <w:sz w:val="20"/>
      <w:szCs w:val="20"/>
    </w:rPr>
  </w:style>
  <w:style w:type="paragraph" w:styleId="a6">
    <w:name w:val="footer"/>
    <w:basedOn w:val="a"/>
    <w:link w:val="a7"/>
    <w:uiPriority w:val="99"/>
    <w:unhideWhenUsed/>
    <w:rsid w:val="0090144C"/>
    <w:pPr>
      <w:tabs>
        <w:tab w:val="center" w:pos="4153"/>
        <w:tab w:val="right" w:pos="8306"/>
      </w:tabs>
      <w:snapToGrid w:val="0"/>
    </w:pPr>
    <w:rPr>
      <w:sz w:val="20"/>
      <w:szCs w:val="20"/>
    </w:rPr>
  </w:style>
  <w:style w:type="character" w:customStyle="1" w:styleId="a7">
    <w:name w:val="頁尾 字元"/>
    <w:basedOn w:val="a0"/>
    <w:link w:val="a6"/>
    <w:uiPriority w:val="99"/>
    <w:rsid w:val="0090144C"/>
    <w:rPr>
      <w:sz w:val="20"/>
      <w:szCs w:val="20"/>
    </w:rPr>
  </w:style>
  <w:style w:type="paragraph" w:customStyle="1" w:styleId="21">
    <w:name w:val="本文 21"/>
    <w:basedOn w:val="a"/>
    <w:rsid w:val="00956524"/>
    <w:pPr>
      <w:adjustRightInd w:val="0"/>
      <w:spacing w:line="240" w:lineRule="atLeast"/>
      <w:ind w:left="388"/>
      <w:textAlignment w:val="baseline"/>
    </w:pPr>
    <w:rPr>
      <w:rFonts w:ascii="標楷體" w:eastAsia="標楷體" w:hAnsi="Times New Roman" w:cs="Times New Roman"/>
      <w:kern w:val="0"/>
      <w:sz w:val="28"/>
      <w:szCs w:val="20"/>
    </w:rPr>
  </w:style>
  <w:style w:type="paragraph" w:customStyle="1" w:styleId="22">
    <w:name w:val="本文 22"/>
    <w:basedOn w:val="a"/>
    <w:rsid w:val="0061293A"/>
    <w:pPr>
      <w:adjustRightInd w:val="0"/>
      <w:spacing w:line="240" w:lineRule="atLeast"/>
      <w:ind w:left="388"/>
      <w:textAlignment w:val="baseline"/>
    </w:pPr>
    <w:rPr>
      <w:rFonts w:ascii="標楷體" w:eastAsia="標楷體" w:hAnsi="Times New Roman" w:cs="Times New Roman"/>
      <w:kern w:val="0"/>
      <w:sz w:val="28"/>
      <w:szCs w:val="20"/>
    </w:rPr>
  </w:style>
  <w:style w:type="character" w:styleId="a8">
    <w:name w:val="annotation reference"/>
    <w:basedOn w:val="a0"/>
    <w:uiPriority w:val="99"/>
    <w:semiHidden/>
    <w:unhideWhenUsed/>
    <w:rsid w:val="00057B20"/>
    <w:rPr>
      <w:sz w:val="18"/>
      <w:szCs w:val="18"/>
    </w:rPr>
  </w:style>
  <w:style w:type="paragraph" w:styleId="a9">
    <w:name w:val="annotation text"/>
    <w:basedOn w:val="a"/>
    <w:link w:val="aa"/>
    <w:uiPriority w:val="99"/>
    <w:semiHidden/>
    <w:unhideWhenUsed/>
    <w:rsid w:val="00057B20"/>
  </w:style>
  <w:style w:type="character" w:customStyle="1" w:styleId="aa">
    <w:name w:val="註解文字 字元"/>
    <w:basedOn w:val="a0"/>
    <w:link w:val="a9"/>
    <w:uiPriority w:val="99"/>
    <w:semiHidden/>
    <w:rsid w:val="00057B20"/>
  </w:style>
  <w:style w:type="paragraph" w:styleId="ab">
    <w:name w:val="annotation subject"/>
    <w:basedOn w:val="a9"/>
    <w:next w:val="a9"/>
    <w:link w:val="ac"/>
    <w:uiPriority w:val="99"/>
    <w:semiHidden/>
    <w:unhideWhenUsed/>
    <w:rsid w:val="00057B20"/>
    <w:rPr>
      <w:b/>
      <w:bCs/>
    </w:rPr>
  </w:style>
  <w:style w:type="character" w:customStyle="1" w:styleId="ac">
    <w:name w:val="註解主旨 字元"/>
    <w:basedOn w:val="aa"/>
    <w:link w:val="ab"/>
    <w:uiPriority w:val="99"/>
    <w:semiHidden/>
    <w:rsid w:val="00057B20"/>
    <w:rPr>
      <w:b/>
      <w:bCs/>
    </w:rPr>
  </w:style>
  <w:style w:type="paragraph" w:styleId="ad">
    <w:name w:val="Balloon Text"/>
    <w:basedOn w:val="a"/>
    <w:link w:val="ae"/>
    <w:uiPriority w:val="99"/>
    <w:semiHidden/>
    <w:unhideWhenUsed/>
    <w:rsid w:val="00057B2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57B20"/>
    <w:rPr>
      <w:rFonts w:asciiTheme="majorHAnsi" w:eastAsiaTheme="majorEastAsia" w:hAnsiTheme="majorHAnsi" w:cstheme="majorBidi"/>
      <w:sz w:val="18"/>
      <w:szCs w:val="18"/>
    </w:rPr>
  </w:style>
  <w:style w:type="paragraph" w:styleId="af">
    <w:name w:val="List Paragraph"/>
    <w:basedOn w:val="a"/>
    <w:uiPriority w:val="34"/>
    <w:qFormat/>
    <w:rsid w:val="00D6345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88E9C-DA1F-4D95-9D3C-E75A6F33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1603</Words>
  <Characters>9142</Characters>
  <Application>Microsoft Office Word</Application>
  <DocSecurity>0</DocSecurity>
  <Lines>76</Lines>
  <Paragraphs>21</Paragraphs>
  <ScaleCrop>false</ScaleCrop>
  <Company>Hewlett-Packard Company</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陳嬿淇</dc:creator>
  <cp:lastModifiedBy>康義鑫</cp:lastModifiedBy>
  <cp:revision>11</cp:revision>
  <cp:lastPrinted>2020-08-03T09:23:00Z</cp:lastPrinted>
  <dcterms:created xsi:type="dcterms:W3CDTF">2020-07-22T08:06:00Z</dcterms:created>
  <dcterms:modified xsi:type="dcterms:W3CDTF">2020-10-12T02:30:00Z</dcterms:modified>
</cp:coreProperties>
</file>